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2E0" w:rsidRDefault="00C362E0" w:rsidP="00AD25A1">
      <w:pPr>
        <w:ind w:left="0" w:firstLine="0"/>
        <w:rPr>
          <w:rFonts w:ascii="Times New Roman" w:hAnsi="Times New Roman" w:cs="Times New Roman"/>
          <w:sz w:val="24"/>
          <w:szCs w:val="24"/>
          <w:lang w:val="en-US"/>
        </w:rPr>
      </w:pPr>
    </w:p>
    <w:p w:rsidR="00C362E0" w:rsidRDefault="00C362E0" w:rsidP="00AD25A1">
      <w:pPr>
        <w:tabs>
          <w:tab w:val="left" w:pos="585"/>
        </w:tabs>
        <w:ind w:left="0" w:firstLine="0"/>
        <w:rPr>
          <w:rFonts w:ascii="Times New Roman" w:hAnsi="Times New Roman" w:cs="Times New Roman"/>
          <w:sz w:val="24"/>
          <w:szCs w:val="24"/>
          <w:lang w:val="en-US"/>
        </w:rPr>
      </w:pPr>
      <w:bookmarkStart w:id="0" w:name="_GoBack"/>
      <w:bookmarkEnd w:id="0"/>
    </w:p>
    <w:p w:rsidR="00AD25A1" w:rsidRDefault="00AD25A1" w:rsidP="00AD25A1">
      <w:pPr>
        <w:tabs>
          <w:tab w:val="left" w:pos="585"/>
        </w:tabs>
        <w:ind w:left="0" w:firstLine="0"/>
        <w:rPr>
          <w:rFonts w:ascii="Times New Roman" w:hAnsi="Times New Roman" w:cs="Times New Roman"/>
          <w:sz w:val="24"/>
          <w:szCs w:val="24"/>
          <w:lang w:val="en-US"/>
        </w:rPr>
      </w:pPr>
    </w:p>
    <w:p w:rsidR="00AD25A1" w:rsidRDefault="00AD25A1" w:rsidP="00AD25A1">
      <w:pPr>
        <w:tabs>
          <w:tab w:val="left" w:pos="585"/>
        </w:tabs>
        <w:ind w:left="0" w:firstLine="0"/>
        <w:rPr>
          <w:rFonts w:ascii="Times New Roman" w:hAnsi="Times New Roman" w:cs="Times New Roman"/>
          <w:sz w:val="24"/>
          <w:szCs w:val="24"/>
          <w:lang w:val="en-US"/>
        </w:rPr>
      </w:pPr>
    </w:p>
    <w:p w:rsidR="00AD25A1" w:rsidRDefault="00AD25A1" w:rsidP="00AD25A1">
      <w:pPr>
        <w:tabs>
          <w:tab w:val="left" w:pos="585"/>
        </w:tabs>
        <w:ind w:left="0" w:firstLine="0"/>
        <w:rPr>
          <w:rFonts w:ascii="Times New Roman" w:hAnsi="Times New Roman" w:cs="Times New Roman"/>
          <w:sz w:val="24"/>
          <w:szCs w:val="24"/>
          <w:lang w:val="en-US"/>
        </w:rPr>
      </w:pPr>
    </w:p>
    <w:p w:rsidR="00AD25A1" w:rsidRDefault="00AD25A1" w:rsidP="00AD25A1">
      <w:pPr>
        <w:tabs>
          <w:tab w:val="left" w:pos="585"/>
        </w:tabs>
        <w:ind w:left="0" w:firstLine="0"/>
        <w:rPr>
          <w:rFonts w:ascii="Times New Roman" w:hAnsi="Times New Roman" w:cs="Times New Roman"/>
          <w:sz w:val="24"/>
          <w:szCs w:val="24"/>
          <w:lang w:val="en-US"/>
        </w:rPr>
      </w:pPr>
    </w:p>
    <w:p w:rsidR="00AD25A1" w:rsidRDefault="00AD25A1" w:rsidP="00AD25A1">
      <w:pPr>
        <w:tabs>
          <w:tab w:val="left" w:pos="585"/>
        </w:tabs>
        <w:ind w:left="0" w:firstLine="0"/>
        <w:rPr>
          <w:rFonts w:ascii="Times New Roman" w:hAnsi="Times New Roman" w:cs="Times New Roman"/>
          <w:sz w:val="24"/>
          <w:szCs w:val="24"/>
          <w:lang w:val="en-US"/>
        </w:rPr>
      </w:pPr>
    </w:p>
    <w:p w:rsidR="00AD25A1" w:rsidRDefault="00AD25A1" w:rsidP="00AD25A1">
      <w:pPr>
        <w:tabs>
          <w:tab w:val="left" w:pos="585"/>
        </w:tabs>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First Aid Kit for Soccer</w:t>
      </w:r>
    </w:p>
    <w:p w:rsidR="00AD25A1" w:rsidRDefault="00AD25A1" w:rsidP="00AD25A1">
      <w:pPr>
        <w:tabs>
          <w:tab w:val="left" w:pos="585"/>
        </w:tabs>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rsidR="00AD25A1" w:rsidRDefault="00AD25A1" w:rsidP="00AD25A1">
      <w:pPr>
        <w:tabs>
          <w:tab w:val="left" w:pos="585"/>
        </w:tabs>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C362E0" w:rsidRDefault="00C362E0" w:rsidP="003E43C5">
      <w:pPr>
        <w:ind w:left="0" w:firstLine="0"/>
        <w:jc w:val="center"/>
        <w:rPr>
          <w:rFonts w:ascii="Times New Roman" w:hAnsi="Times New Roman" w:cs="Times New Roman"/>
          <w:sz w:val="24"/>
          <w:szCs w:val="24"/>
          <w:lang w:val="en-US"/>
        </w:rPr>
      </w:pPr>
    </w:p>
    <w:p w:rsidR="003E43C5" w:rsidRDefault="00E8583D" w:rsidP="00AD25A1">
      <w:pPr>
        <w:ind w:left="0" w:firstLine="0"/>
        <w:jc w:val="center"/>
        <w:rPr>
          <w:rFonts w:ascii="Times New Roman" w:hAnsi="Times New Roman" w:cs="Times New Roman"/>
          <w:sz w:val="24"/>
          <w:szCs w:val="24"/>
          <w:lang w:val="en-US"/>
        </w:rPr>
      </w:pPr>
      <w:r w:rsidRPr="003E43C5">
        <w:rPr>
          <w:rFonts w:ascii="Times New Roman" w:hAnsi="Times New Roman" w:cs="Times New Roman"/>
          <w:sz w:val="24"/>
          <w:szCs w:val="24"/>
          <w:lang w:val="en-US"/>
        </w:rPr>
        <w:lastRenderedPageBreak/>
        <w:t>First Aid Kit</w:t>
      </w:r>
      <w:r w:rsidR="00AD25A1">
        <w:rPr>
          <w:rFonts w:ascii="Times New Roman" w:hAnsi="Times New Roman" w:cs="Times New Roman"/>
          <w:sz w:val="24"/>
          <w:szCs w:val="24"/>
          <w:lang w:val="en-US"/>
        </w:rPr>
        <w:t xml:space="preserve"> for Soccer</w:t>
      </w:r>
    </w:p>
    <w:p w:rsidR="00AD25A1" w:rsidRDefault="00E8583D" w:rsidP="00AD25A1">
      <w:pPr>
        <w:ind w:left="0"/>
        <w:rPr>
          <w:rFonts w:ascii="Times New Roman" w:hAnsi="Times New Roman" w:cs="Times New Roman"/>
          <w:sz w:val="24"/>
          <w:szCs w:val="24"/>
          <w:lang w:val="en-US"/>
        </w:rPr>
      </w:pPr>
      <w:r>
        <w:rPr>
          <w:rFonts w:ascii="Times New Roman" w:hAnsi="Times New Roman" w:cs="Times New Roman"/>
          <w:sz w:val="24"/>
          <w:szCs w:val="24"/>
          <w:lang w:val="en-US"/>
        </w:rPr>
        <w:t>In my first aid kit project, I considered a kit that suits soccer.</w:t>
      </w:r>
      <w:r w:rsidR="000734E2">
        <w:rPr>
          <w:rFonts w:ascii="Times New Roman" w:hAnsi="Times New Roman" w:cs="Times New Roman"/>
          <w:sz w:val="24"/>
          <w:szCs w:val="24"/>
          <w:lang w:val="en-US"/>
        </w:rPr>
        <w:t xml:space="preserve"> The kit contains relevant articles that can be used in offering first aid to most of the motor injuries in the world of soccer. </w:t>
      </w:r>
    </w:p>
    <w:p w:rsidR="000734E2" w:rsidRPr="00AD25A1" w:rsidRDefault="00E8583D" w:rsidP="00AD25A1">
      <w:pPr>
        <w:ind w:left="0" w:firstLine="0"/>
        <w:jc w:val="center"/>
        <w:rPr>
          <w:rFonts w:ascii="Times New Roman" w:hAnsi="Times New Roman" w:cs="Times New Roman"/>
          <w:sz w:val="24"/>
          <w:szCs w:val="24"/>
          <w:lang w:val="en-US"/>
        </w:rPr>
      </w:pPr>
      <w:r w:rsidRPr="000734E2">
        <w:rPr>
          <w:rFonts w:ascii="Times New Roman" w:hAnsi="Times New Roman" w:cs="Times New Roman"/>
          <w:b/>
          <w:sz w:val="24"/>
          <w:szCs w:val="24"/>
          <w:lang w:val="en-US"/>
        </w:rPr>
        <w:t>Environmental conditions</w:t>
      </w:r>
    </w:p>
    <w:p w:rsidR="000734E2" w:rsidRDefault="00E8583D" w:rsidP="00AD25A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The environment has an average of 26</w:t>
      </w:r>
      <w:r w:rsidR="00F235AD">
        <w:rPr>
          <w:rFonts w:ascii="Times New Roman" w:hAnsi="Times New Roman" w:cs="Times New Roman"/>
          <w:sz w:val="24"/>
          <w:szCs w:val="24"/>
          <w:lang w:val="en-US"/>
        </w:rPr>
        <w:t xml:space="preserve"> degrees Celsius with a humidity of 62%</w:t>
      </w:r>
      <w:r w:rsidR="00C362E0">
        <w:rPr>
          <w:rFonts w:ascii="Times New Roman" w:hAnsi="Times New Roman" w:cs="Times New Roman"/>
          <w:sz w:val="24"/>
          <w:szCs w:val="24"/>
          <w:lang w:val="en-US"/>
        </w:rPr>
        <w:t>—t</w:t>
      </w:r>
      <w:r w:rsidR="00F235AD">
        <w:rPr>
          <w:rFonts w:ascii="Times New Roman" w:hAnsi="Times New Roman" w:cs="Times New Roman"/>
          <w:sz w:val="24"/>
          <w:szCs w:val="24"/>
          <w:lang w:val="en-US"/>
        </w:rPr>
        <w:t>he pressure averages at 1016mb</w:t>
      </w:r>
      <w:r w:rsidR="00C362E0">
        <w:rPr>
          <w:rFonts w:ascii="Times New Roman" w:hAnsi="Times New Roman" w:cs="Times New Roman"/>
          <w:sz w:val="24"/>
          <w:szCs w:val="24"/>
          <w:lang w:val="en-US"/>
        </w:rPr>
        <w:t>,</w:t>
      </w:r>
      <w:r w:rsidR="00F235AD">
        <w:rPr>
          <w:rFonts w:ascii="Times New Roman" w:hAnsi="Times New Roman" w:cs="Times New Roman"/>
          <w:sz w:val="24"/>
          <w:szCs w:val="24"/>
          <w:lang w:val="en-US"/>
        </w:rPr>
        <w:t xml:space="preserve"> which is an equivalent of 30 inches. The environment experiences maxima in spring and summer.</w:t>
      </w:r>
      <w:r w:rsidR="00845C75">
        <w:rPr>
          <w:rFonts w:ascii="Times New Roman" w:hAnsi="Times New Roman" w:cs="Times New Roman"/>
          <w:sz w:val="24"/>
          <w:szCs w:val="24"/>
          <w:lang w:val="en-US"/>
        </w:rPr>
        <w:t xml:space="preserve"> </w:t>
      </w:r>
      <w:r w:rsidR="00F235AD">
        <w:rPr>
          <w:rFonts w:ascii="Times New Roman" w:hAnsi="Times New Roman" w:cs="Times New Roman"/>
          <w:sz w:val="24"/>
          <w:szCs w:val="24"/>
          <w:lang w:val="en-US"/>
        </w:rPr>
        <w:t>The environment has an average annual rainfall range of 1016mm or 40''. The yearly sunshine is between 2400 and 2800 hours</w:t>
      </w:r>
      <w:r w:rsidR="00845C75">
        <w:rPr>
          <w:rFonts w:ascii="Times New Roman" w:hAnsi="Times New Roman" w:cs="Times New Roman"/>
          <w:sz w:val="24"/>
          <w:szCs w:val="24"/>
          <w:lang w:val="en-US"/>
        </w:rPr>
        <w:t xml:space="preserve"> (Kleerekoper 2017, p515)</w:t>
      </w:r>
      <w:r w:rsidR="00F235AD">
        <w:rPr>
          <w:rFonts w:ascii="Times New Roman" w:hAnsi="Times New Roman" w:cs="Times New Roman"/>
          <w:sz w:val="24"/>
          <w:szCs w:val="24"/>
          <w:lang w:val="en-US"/>
        </w:rPr>
        <w:t xml:space="preserve">. </w:t>
      </w:r>
    </w:p>
    <w:p w:rsidR="009D375B" w:rsidRDefault="00E8583D" w:rsidP="00AD25A1">
      <w:pPr>
        <w:ind w:left="0" w:firstLine="0"/>
        <w:jc w:val="center"/>
        <w:rPr>
          <w:rFonts w:ascii="Times New Roman" w:hAnsi="Times New Roman" w:cs="Times New Roman"/>
          <w:b/>
          <w:sz w:val="24"/>
          <w:szCs w:val="24"/>
          <w:lang w:val="en-US"/>
        </w:rPr>
      </w:pPr>
      <w:r w:rsidRPr="009D375B">
        <w:rPr>
          <w:rFonts w:ascii="Times New Roman" w:hAnsi="Times New Roman" w:cs="Times New Roman"/>
          <w:b/>
          <w:sz w:val="24"/>
          <w:szCs w:val="24"/>
          <w:lang w:val="en-US"/>
        </w:rPr>
        <w:t>Types of athletes</w:t>
      </w:r>
    </w:p>
    <w:p w:rsidR="00C362E0" w:rsidRDefault="00E8583D" w:rsidP="00AD25A1">
      <w:pPr>
        <w:ind w:left="0"/>
        <w:jc w:val="left"/>
        <w:rPr>
          <w:rFonts w:ascii="Times New Roman" w:hAnsi="Times New Roman" w:cs="Times New Roman"/>
          <w:sz w:val="24"/>
          <w:szCs w:val="24"/>
          <w:lang w:val="en-US"/>
        </w:rPr>
      </w:pPr>
      <w:r w:rsidRPr="009D375B">
        <w:rPr>
          <w:rFonts w:ascii="Times New Roman" w:hAnsi="Times New Roman" w:cs="Times New Roman"/>
          <w:sz w:val="24"/>
          <w:szCs w:val="24"/>
          <w:lang w:val="en-US"/>
        </w:rPr>
        <w:t>When it comes to games,</w:t>
      </w:r>
      <w:r>
        <w:rPr>
          <w:rFonts w:ascii="Times New Roman" w:hAnsi="Times New Roman" w:cs="Times New Roman"/>
          <w:sz w:val="24"/>
          <w:szCs w:val="24"/>
          <w:lang w:val="en-US"/>
        </w:rPr>
        <w:t xml:space="preserve"> there exist various types of athletes who participate in multiple sports. Their physical needs and training differs due to the distinct objectives that need to be achieved. An excellent example is a soccer player and a rugby player. The two are very different due to several reasons. A soccer player trains to uplift his ability to employ legs and the head</w:t>
      </w:r>
      <w:r w:rsidR="00845C75">
        <w:rPr>
          <w:rFonts w:ascii="Times New Roman" w:hAnsi="Times New Roman" w:cs="Times New Roman"/>
          <w:sz w:val="24"/>
          <w:szCs w:val="24"/>
          <w:lang w:val="en-US"/>
        </w:rPr>
        <w:t xml:space="preserve"> (MUMCU 2018, p 20)</w:t>
      </w:r>
      <w:r>
        <w:rPr>
          <w:rFonts w:ascii="Times New Roman" w:hAnsi="Times New Roman" w:cs="Times New Roman"/>
          <w:sz w:val="24"/>
          <w:szCs w:val="24"/>
          <w:lang w:val="en-US"/>
        </w:rPr>
        <w:t>.</w:t>
      </w:r>
    </w:p>
    <w:p w:rsidR="009D375B" w:rsidRPr="009D375B" w:rsidRDefault="00E8583D" w:rsidP="00AD25A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On the other hand, a rugby player trains swiftness, lifting, resistance and endurance. Another set is a hockey player and a boxer. As much as a hockey player trains to perfect the handling of a hockey stick and the passing of a cork, a boxer trains stability, punch strength and </w:t>
      </w:r>
      <w:r w:rsidR="00DB24E8">
        <w:rPr>
          <w:rFonts w:ascii="Times New Roman" w:hAnsi="Times New Roman" w:cs="Times New Roman"/>
          <w:sz w:val="24"/>
          <w:szCs w:val="24"/>
          <w:lang w:val="en-US"/>
        </w:rPr>
        <w:t>guarding against blows from the opponent. In this regard, the training and also injuries associated with such sports differ.</w:t>
      </w:r>
    </w:p>
    <w:p w:rsidR="00DB3E26" w:rsidRDefault="00E8583D" w:rsidP="00AD25A1">
      <w:pPr>
        <w:ind w:left="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Common injuries associated with soccer</w:t>
      </w:r>
    </w:p>
    <w:p w:rsidR="003E43C5" w:rsidRDefault="00E8583D" w:rsidP="00AD25A1">
      <w:pPr>
        <w:ind w:left="0"/>
        <w:jc w:val="left"/>
        <w:rPr>
          <w:rFonts w:ascii="Times New Roman" w:hAnsi="Times New Roman" w:cs="Times New Roman"/>
          <w:sz w:val="24"/>
          <w:szCs w:val="24"/>
          <w:lang w:val="en-US"/>
        </w:rPr>
      </w:pPr>
      <w:r w:rsidRPr="00DB3E26">
        <w:rPr>
          <w:rFonts w:ascii="Times New Roman" w:hAnsi="Times New Roman" w:cs="Times New Roman"/>
          <w:sz w:val="24"/>
          <w:szCs w:val="24"/>
          <w:lang w:val="en-US"/>
        </w:rPr>
        <w:t xml:space="preserve">Soccer is a vigorous sport </w:t>
      </w:r>
      <w:r>
        <w:rPr>
          <w:rFonts w:ascii="Times New Roman" w:hAnsi="Times New Roman" w:cs="Times New Roman"/>
          <w:sz w:val="24"/>
          <w:szCs w:val="24"/>
          <w:lang w:val="en-US"/>
        </w:rPr>
        <w:t>that is associated with several injuries. Most of them are minor while some may be</w:t>
      </w:r>
      <w:r w:rsidR="00C362E0">
        <w:rPr>
          <w:rFonts w:ascii="Times New Roman" w:hAnsi="Times New Roman" w:cs="Times New Roman"/>
          <w:sz w:val="24"/>
          <w:szCs w:val="24"/>
          <w:lang w:val="en-US"/>
        </w:rPr>
        <w:t xml:space="preserve"> fatal</w:t>
      </w:r>
      <w:r>
        <w:rPr>
          <w:rFonts w:ascii="Times New Roman" w:hAnsi="Times New Roman" w:cs="Times New Roman"/>
          <w:sz w:val="24"/>
          <w:szCs w:val="24"/>
          <w:lang w:val="en-US"/>
        </w:rPr>
        <w:t xml:space="preserve"> to the extent of causing instant death in soccer players. The</w:t>
      </w:r>
      <w:r w:rsidR="00C362E0">
        <w:rPr>
          <w:rFonts w:ascii="Times New Roman" w:hAnsi="Times New Roman" w:cs="Times New Roman"/>
          <w:sz w:val="24"/>
          <w:szCs w:val="24"/>
          <w:lang w:val="en-US"/>
        </w:rPr>
        <w:t>y</w:t>
      </w:r>
      <w:r>
        <w:rPr>
          <w:rFonts w:ascii="Times New Roman" w:hAnsi="Times New Roman" w:cs="Times New Roman"/>
          <w:sz w:val="24"/>
          <w:szCs w:val="24"/>
          <w:lang w:val="en-US"/>
        </w:rPr>
        <w:t xml:space="preserve"> include;</w:t>
      </w:r>
    </w:p>
    <w:p w:rsidR="003E43C5" w:rsidRPr="00AD25A1" w:rsidRDefault="00E8583D" w:rsidP="00AD25A1">
      <w:pPr>
        <w:ind w:left="0" w:firstLine="0"/>
        <w:jc w:val="left"/>
        <w:rPr>
          <w:rFonts w:ascii="Times New Roman" w:hAnsi="Times New Roman" w:cs="Times New Roman"/>
          <w:b/>
          <w:sz w:val="24"/>
          <w:szCs w:val="24"/>
          <w:lang w:val="en-US"/>
        </w:rPr>
      </w:pPr>
      <w:r w:rsidRPr="003E43C5">
        <w:rPr>
          <w:rFonts w:ascii="Times New Roman" w:hAnsi="Times New Roman" w:cs="Times New Roman"/>
          <w:b/>
          <w:sz w:val="24"/>
          <w:szCs w:val="24"/>
          <w:lang w:val="en-US"/>
        </w:rPr>
        <w:lastRenderedPageBreak/>
        <w:t>Ankle sprains</w:t>
      </w:r>
      <w:r w:rsidR="00AD25A1">
        <w:rPr>
          <w:rFonts w:ascii="Times New Roman" w:hAnsi="Times New Roman" w:cs="Times New Roman"/>
          <w:b/>
          <w:sz w:val="24"/>
          <w:szCs w:val="24"/>
          <w:lang w:val="en-US"/>
        </w:rPr>
        <w:t>—</w:t>
      </w:r>
      <w:r w:rsidR="00AD25A1">
        <w:rPr>
          <w:rFonts w:ascii="Times New Roman" w:hAnsi="Times New Roman" w:cs="Times New Roman"/>
          <w:sz w:val="24"/>
          <w:szCs w:val="24"/>
          <w:lang w:val="en-US"/>
        </w:rPr>
        <w:t xml:space="preserve"> t</w:t>
      </w:r>
      <w:r>
        <w:rPr>
          <w:rFonts w:ascii="Times New Roman" w:hAnsi="Times New Roman" w:cs="Times New Roman"/>
          <w:sz w:val="24"/>
          <w:szCs w:val="24"/>
          <w:lang w:val="en-US"/>
        </w:rPr>
        <w:t xml:space="preserve">he damage occurs due to the turning or stretching of </w:t>
      </w:r>
      <w:r w:rsidR="00205CBD">
        <w:rPr>
          <w:rFonts w:ascii="Times New Roman" w:hAnsi="Times New Roman" w:cs="Times New Roman"/>
          <w:sz w:val="24"/>
          <w:szCs w:val="24"/>
          <w:lang w:val="en-US"/>
        </w:rPr>
        <w:t xml:space="preserve">one or several ligaments. It is caused by uneven ground and </w:t>
      </w:r>
      <w:r w:rsidR="00C362E0">
        <w:rPr>
          <w:rFonts w:ascii="Times New Roman" w:hAnsi="Times New Roman" w:cs="Times New Roman"/>
          <w:sz w:val="24"/>
          <w:szCs w:val="24"/>
          <w:lang w:val="en-US"/>
        </w:rPr>
        <w:t xml:space="preserve">a </w:t>
      </w:r>
      <w:r w:rsidR="00205CBD">
        <w:rPr>
          <w:rFonts w:ascii="Times New Roman" w:hAnsi="Times New Roman" w:cs="Times New Roman"/>
          <w:sz w:val="24"/>
          <w:szCs w:val="24"/>
          <w:lang w:val="en-US"/>
        </w:rPr>
        <w:t xml:space="preserve">sudden change in direction. Also, </w:t>
      </w:r>
      <w:r w:rsidR="00C362E0">
        <w:rPr>
          <w:rFonts w:ascii="Times New Roman" w:hAnsi="Times New Roman" w:cs="Times New Roman"/>
          <w:sz w:val="24"/>
          <w:szCs w:val="24"/>
          <w:lang w:val="en-US"/>
        </w:rPr>
        <w:t xml:space="preserve">the </w:t>
      </w:r>
      <w:r w:rsidR="00205CBD">
        <w:rPr>
          <w:rFonts w:ascii="Times New Roman" w:hAnsi="Times New Roman" w:cs="Times New Roman"/>
          <w:sz w:val="24"/>
          <w:szCs w:val="24"/>
          <w:lang w:val="en-US"/>
        </w:rPr>
        <w:t xml:space="preserve">poor landing of a player has the potential of causing ankle </w:t>
      </w:r>
      <w:r>
        <w:rPr>
          <w:rFonts w:ascii="Times New Roman" w:hAnsi="Times New Roman" w:cs="Times New Roman"/>
          <w:sz w:val="24"/>
          <w:szCs w:val="24"/>
          <w:lang w:val="en-US"/>
        </w:rPr>
        <w:t>sprain</w:t>
      </w:r>
      <w:r w:rsidR="00845C75">
        <w:rPr>
          <w:rFonts w:ascii="Times New Roman" w:hAnsi="Times New Roman" w:cs="Times New Roman"/>
          <w:sz w:val="24"/>
          <w:szCs w:val="24"/>
          <w:lang w:val="en-US"/>
        </w:rPr>
        <w:t xml:space="preserve"> (Nery &amp; Baumfeld 2016, p391)</w:t>
      </w:r>
      <w:r>
        <w:rPr>
          <w:rFonts w:ascii="Times New Roman" w:hAnsi="Times New Roman" w:cs="Times New Roman"/>
          <w:sz w:val="24"/>
          <w:szCs w:val="24"/>
          <w:lang w:val="en-US"/>
        </w:rPr>
        <w:t xml:space="preserve">. </w:t>
      </w:r>
    </w:p>
    <w:p w:rsidR="003E43C5" w:rsidRPr="00AD25A1" w:rsidRDefault="00E8583D" w:rsidP="00AD25A1">
      <w:pPr>
        <w:ind w:left="0" w:firstLine="0"/>
        <w:jc w:val="left"/>
        <w:rPr>
          <w:rFonts w:ascii="Times New Roman" w:hAnsi="Times New Roman" w:cs="Times New Roman"/>
          <w:b/>
          <w:sz w:val="24"/>
          <w:szCs w:val="24"/>
          <w:lang w:val="en-US"/>
        </w:rPr>
      </w:pPr>
      <w:r w:rsidRPr="003E43C5">
        <w:rPr>
          <w:rFonts w:ascii="Times New Roman" w:hAnsi="Times New Roman" w:cs="Times New Roman"/>
          <w:b/>
          <w:sz w:val="24"/>
          <w:szCs w:val="24"/>
          <w:lang w:val="en-US"/>
        </w:rPr>
        <w:t>ACL</w:t>
      </w:r>
      <w:r w:rsidR="003E43C5" w:rsidRPr="003E43C5">
        <w:rPr>
          <w:rFonts w:ascii="Times New Roman" w:hAnsi="Times New Roman" w:cs="Times New Roman"/>
          <w:b/>
          <w:sz w:val="24"/>
          <w:szCs w:val="24"/>
          <w:lang w:val="en-US"/>
        </w:rPr>
        <w:t xml:space="preserve"> </w:t>
      </w:r>
      <w:r w:rsidRPr="003E43C5">
        <w:rPr>
          <w:rFonts w:ascii="Times New Roman" w:hAnsi="Times New Roman" w:cs="Times New Roman"/>
          <w:b/>
          <w:sz w:val="24"/>
          <w:szCs w:val="24"/>
          <w:lang w:val="en-US"/>
        </w:rPr>
        <w:t>(anterior cruciate ligament)</w:t>
      </w:r>
      <w:r w:rsidR="00AD25A1">
        <w:rPr>
          <w:rFonts w:ascii="Times New Roman" w:hAnsi="Times New Roman" w:cs="Times New Roman"/>
          <w:b/>
          <w:sz w:val="24"/>
          <w:szCs w:val="24"/>
          <w:lang w:val="en-US"/>
        </w:rPr>
        <w:t>—it</w:t>
      </w:r>
      <w:r>
        <w:rPr>
          <w:rFonts w:ascii="Times New Roman" w:hAnsi="Times New Roman" w:cs="Times New Roman"/>
          <w:sz w:val="24"/>
          <w:szCs w:val="24"/>
          <w:lang w:val="en-US"/>
        </w:rPr>
        <w:t xml:space="preserve"> is caused by the stretching or turning of the knee ligament. The injury is caused by a blow on either side of the knee. It may also be caused by </w:t>
      </w:r>
      <w:r w:rsidR="00C362E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sudden slowdown, pivoting, twisting and a planted foot. </w:t>
      </w:r>
      <w:r w:rsidR="00C362E0">
        <w:rPr>
          <w:rFonts w:ascii="Times New Roman" w:hAnsi="Times New Roman" w:cs="Times New Roman"/>
          <w:sz w:val="24"/>
          <w:szCs w:val="24"/>
          <w:lang w:val="en-US"/>
        </w:rPr>
        <w:t>An u</w:t>
      </w:r>
      <w:r>
        <w:rPr>
          <w:rFonts w:ascii="Times New Roman" w:hAnsi="Times New Roman" w:cs="Times New Roman"/>
          <w:sz w:val="24"/>
          <w:szCs w:val="24"/>
          <w:lang w:val="en-US"/>
        </w:rPr>
        <w:t xml:space="preserve">nexpected change in direction can also create </w:t>
      </w:r>
      <w:r w:rsidR="00C362E0">
        <w:rPr>
          <w:rFonts w:ascii="Times New Roman" w:hAnsi="Times New Roman" w:cs="Times New Roman"/>
          <w:sz w:val="24"/>
          <w:szCs w:val="24"/>
          <w:lang w:val="en-US"/>
        </w:rPr>
        <w:t>an</w:t>
      </w:r>
      <w:r>
        <w:rPr>
          <w:rFonts w:ascii="Times New Roman" w:hAnsi="Times New Roman" w:cs="Times New Roman"/>
          <w:sz w:val="24"/>
          <w:szCs w:val="24"/>
          <w:lang w:val="en-US"/>
        </w:rPr>
        <w:t xml:space="preserve"> injury.  </w:t>
      </w:r>
    </w:p>
    <w:p w:rsidR="003E43C5" w:rsidRDefault="00E8583D" w:rsidP="00AD25A1">
      <w:pPr>
        <w:ind w:left="0" w:firstLine="0"/>
        <w:jc w:val="left"/>
        <w:rPr>
          <w:rFonts w:ascii="Times New Roman" w:hAnsi="Times New Roman" w:cs="Times New Roman"/>
          <w:sz w:val="24"/>
          <w:szCs w:val="24"/>
          <w:lang w:val="en-US"/>
        </w:rPr>
      </w:pPr>
      <w:r>
        <w:rPr>
          <w:rFonts w:ascii="Times New Roman" w:hAnsi="Times New Roman" w:cs="Times New Roman"/>
          <w:b/>
          <w:sz w:val="24"/>
          <w:szCs w:val="24"/>
          <w:lang w:val="en-US"/>
        </w:rPr>
        <w:t>C</w:t>
      </w:r>
      <w:r w:rsidR="00205CBD" w:rsidRPr="003E43C5">
        <w:rPr>
          <w:rFonts w:ascii="Times New Roman" w:hAnsi="Times New Roman" w:cs="Times New Roman"/>
          <w:b/>
          <w:sz w:val="24"/>
          <w:szCs w:val="24"/>
          <w:lang w:val="en-US"/>
        </w:rPr>
        <w:t>oncussions</w:t>
      </w:r>
      <w:r>
        <w:rPr>
          <w:rFonts w:ascii="Times New Roman" w:hAnsi="Times New Roman" w:cs="Times New Roman"/>
          <w:b/>
          <w:sz w:val="24"/>
          <w:szCs w:val="24"/>
          <w:lang w:val="en-US"/>
        </w:rPr>
        <w:t>—</w:t>
      </w:r>
      <w:r>
        <w:rPr>
          <w:rFonts w:ascii="Times New Roman" w:hAnsi="Times New Roman" w:cs="Times New Roman"/>
          <w:sz w:val="24"/>
          <w:szCs w:val="24"/>
          <w:lang w:val="en-US"/>
        </w:rPr>
        <w:t>this</w:t>
      </w:r>
      <w:r w:rsidR="00205CBD">
        <w:rPr>
          <w:rFonts w:ascii="Times New Roman" w:hAnsi="Times New Roman" w:cs="Times New Roman"/>
          <w:sz w:val="24"/>
          <w:szCs w:val="24"/>
          <w:lang w:val="en-US"/>
        </w:rPr>
        <w:t xml:space="preserve"> minor brain injury </w:t>
      </w:r>
      <w:r w:rsidR="00C362E0">
        <w:rPr>
          <w:rFonts w:ascii="Times New Roman" w:hAnsi="Times New Roman" w:cs="Times New Roman"/>
          <w:sz w:val="24"/>
          <w:szCs w:val="24"/>
          <w:lang w:val="en-US"/>
        </w:rPr>
        <w:t>disrupts</w:t>
      </w:r>
      <w:r w:rsidR="00205CBD">
        <w:rPr>
          <w:rFonts w:ascii="Times New Roman" w:hAnsi="Times New Roman" w:cs="Times New Roman"/>
          <w:sz w:val="24"/>
          <w:szCs w:val="24"/>
          <w:lang w:val="en-US"/>
        </w:rPr>
        <w:t xml:space="preserve"> the normal functioning of the brain. The damage may </w:t>
      </w:r>
      <w:r>
        <w:rPr>
          <w:rFonts w:ascii="Times New Roman" w:hAnsi="Times New Roman" w:cs="Times New Roman"/>
          <w:sz w:val="24"/>
          <w:szCs w:val="24"/>
          <w:lang w:val="en-US"/>
        </w:rPr>
        <w:t>be caused</w:t>
      </w:r>
      <w:r w:rsidR="00205CBD">
        <w:rPr>
          <w:rFonts w:ascii="Times New Roman" w:hAnsi="Times New Roman" w:cs="Times New Roman"/>
          <w:sz w:val="24"/>
          <w:szCs w:val="24"/>
          <w:lang w:val="en-US"/>
        </w:rPr>
        <w:t xml:space="preserve"> by </w:t>
      </w:r>
      <w:r w:rsidR="00C362E0">
        <w:rPr>
          <w:rFonts w:ascii="Times New Roman" w:hAnsi="Times New Roman" w:cs="Times New Roman"/>
          <w:sz w:val="24"/>
          <w:szCs w:val="24"/>
          <w:lang w:val="en-US"/>
        </w:rPr>
        <w:t>improperly heading the ball</w:t>
      </w:r>
      <w:r w:rsidR="00307500">
        <w:rPr>
          <w:rFonts w:ascii="Times New Roman" w:hAnsi="Times New Roman" w:cs="Times New Roman"/>
          <w:sz w:val="24"/>
          <w:szCs w:val="24"/>
          <w:lang w:val="en-US"/>
        </w:rPr>
        <w:t xml:space="preserve"> and head collisions with another player’s head, arm and even a goal post</w:t>
      </w:r>
      <w:r w:rsidR="00845C75">
        <w:rPr>
          <w:rFonts w:ascii="Times New Roman" w:hAnsi="Times New Roman" w:cs="Times New Roman"/>
          <w:sz w:val="24"/>
          <w:szCs w:val="24"/>
          <w:lang w:val="en-US"/>
        </w:rPr>
        <w:t xml:space="preserve"> (</w:t>
      </w:r>
      <w:r w:rsidR="00A749F3">
        <w:rPr>
          <w:rFonts w:ascii="Times New Roman" w:hAnsi="Times New Roman" w:cs="Times New Roman"/>
          <w:sz w:val="24"/>
          <w:szCs w:val="24"/>
          <w:lang w:val="en-US"/>
        </w:rPr>
        <w:t xml:space="preserve">Kongos et </w:t>
      </w:r>
      <w:r w:rsidR="00C362E0">
        <w:rPr>
          <w:rFonts w:ascii="Times New Roman" w:hAnsi="Times New Roman" w:cs="Times New Roman"/>
          <w:sz w:val="24"/>
          <w:szCs w:val="24"/>
          <w:lang w:val="en-US"/>
        </w:rPr>
        <w:t>al.</w:t>
      </w:r>
      <w:r w:rsidR="00A749F3">
        <w:rPr>
          <w:rFonts w:ascii="Times New Roman" w:hAnsi="Times New Roman" w:cs="Times New Roman"/>
          <w:sz w:val="24"/>
          <w:szCs w:val="24"/>
          <w:lang w:val="en-US"/>
        </w:rPr>
        <w:t xml:space="preserve"> 2020, p87)</w:t>
      </w:r>
      <w:r w:rsidR="00307500">
        <w:rPr>
          <w:rFonts w:ascii="Times New Roman" w:hAnsi="Times New Roman" w:cs="Times New Roman"/>
          <w:sz w:val="24"/>
          <w:szCs w:val="24"/>
          <w:lang w:val="en-US"/>
        </w:rPr>
        <w:t xml:space="preserve">. </w:t>
      </w:r>
    </w:p>
    <w:p w:rsidR="00DB3E26" w:rsidRPr="00AD25A1" w:rsidRDefault="00E8583D" w:rsidP="00AD25A1">
      <w:pPr>
        <w:ind w:left="0" w:firstLine="0"/>
        <w:jc w:val="left"/>
        <w:rPr>
          <w:rFonts w:ascii="Times New Roman" w:hAnsi="Times New Roman" w:cs="Times New Roman"/>
          <w:b/>
          <w:sz w:val="24"/>
          <w:szCs w:val="24"/>
          <w:lang w:val="en-US"/>
        </w:rPr>
      </w:pPr>
      <w:r>
        <w:rPr>
          <w:rFonts w:ascii="Times New Roman" w:hAnsi="Times New Roman" w:cs="Times New Roman"/>
          <w:b/>
          <w:sz w:val="24"/>
          <w:szCs w:val="24"/>
          <w:lang w:val="en-US"/>
        </w:rPr>
        <w:t>C</w:t>
      </w:r>
      <w:r w:rsidR="00307500" w:rsidRPr="003E43C5">
        <w:rPr>
          <w:rFonts w:ascii="Times New Roman" w:hAnsi="Times New Roman" w:cs="Times New Roman"/>
          <w:b/>
          <w:sz w:val="24"/>
          <w:szCs w:val="24"/>
          <w:lang w:val="en-US"/>
        </w:rPr>
        <w:t>alf strain</w:t>
      </w:r>
      <w:r w:rsidR="00AD25A1">
        <w:rPr>
          <w:rFonts w:ascii="Times New Roman" w:hAnsi="Times New Roman" w:cs="Times New Roman"/>
          <w:b/>
          <w:sz w:val="24"/>
          <w:szCs w:val="24"/>
          <w:lang w:val="en-US"/>
        </w:rPr>
        <w:t>—</w:t>
      </w:r>
      <w:r>
        <w:rPr>
          <w:rFonts w:ascii="Times New Roman" w:hAnsi="Times New Roman" w:cs="Times New Roman"/>
          <w:sz w:val="24"/>
          <w:szCs w:val="24"/>
          <w:lang w:val="en-US"/>
        </w:rPr>
        <w:t xml:space="preserve"> is also very common in soccer. </w:t>
      </w:r>
      <w:r w:rsidR="00C362E0">
        <w:rPr>
          <w:rFonts w:ascii="Times New Roman" w:hAnsi="Times New Roman" w:cs="Times New Roman"/>
          <w:sz w:val="24"/>
          <w:szCs w:val="24"/>
          <w:lang w:val="en-US"/>
        </w:rPr>
        <w:t>Several reasons cause injury</w:t>
      </w:r>
      <w:r>
        <w:rPr>
          <w:rFonts w:ascii="Times New Roman" w:hAnsi="Times New Roman" w:cs="Times New Roman"/>
          <w:sz w:val="24"/>
          <w:szCs w:val="24"/>
          <w:lang w:val="en-US"/>
        </w:rPr>
        <w:t>.</w:t>
      </w:r>
      <w:r w:rsidR="004B3BA7">
        <w:rPr>
          <w:rFonts w:ascii="Times New Roman" w:hAnsi="Times New Roman" w:cs="Times New Roman"/>
          <w:sz w:val="24"/>
          <w:szCs w:val="24"/>
          <w:lang w:val="en-US"/>
        </w:rPr>
        <w:t xml:space="preserve"> </w:t>
      </w:r>
      <w:r>
        <w:rPr>
          <w:rFonts w:ascii="Times New Roman" w:hAnsi="Times New Roman" w:cs="Times New Roman"/>
          <w:sz w:val="24"/>
          <w:szCs w:val="24"/>
          <w:lang w:val="en-US"/>
        </w:rPr>
        <w:t>One of them is the vigorous</w:t>
      </w:r>
      <w:r w:rsidR="004B3BA7">
        <w:rPr>
          <w:rFonts w:ascii="Times New Roman" w:hAnsi="Times New Roman" w:cs="Times New Roman"/>
          <w:sz w:val="24"/>
          <w:szCs w:val="24"/>
          <w:lang w:val="en-US"/>
        </w:rPr>
        <w:t xml:space="preserve"> usage of legs</w:t>
      </w:r>
      <w:r w:rsidR="00C362E0">
        <w:rPr>
          <w:rFonts w:ascii="Times New Roman" w:hAnsi="Times New Roman" w:cs="Times New Roman"/>
          <w:sz w:val="24"/>
          <w:szCs w:val="24"/>
          <w:lang w:val="en-US"/>
        </w:rPr>
        <w:t>,</w:t>
      </w:r>
      <w:r w:rsidR="004B3BA7">
        <w:rPr>
          <w:rFonts w:ascii="Times New Roman" w:hAnsi="Times New Roman" w:cs="Times New Roman"/>
          <w:sz w:val="24"/>
          <w:szCs w:val="24"/>
          <w:lang w:val="en-US"/>
        </w:rPr>
        <w:t xml:space="preserve"> for instance</w:t>
      </w:r>
      <w:r w:rsidR="00C362E0">
        <w:rPr>
          <w:rFonts w:ascii="Times New Roman" w:hAnsi="Times New Roman" w:cs="Times New Roman"/>
          <w:sz w:val="24"/>
          <w:szCs w:val="24"/>
          <w:lang w:val="en-US"/>
        </w:rPr>
        <w:t>,</w:t>
      </w:r>
      <w:r w:rsidR="004B3BA7">
        <w:rPr>
          <w:rFonts w:ascii="Times New Roman" w:hAnsi="Times New Roman" w:cs="Times New Roman"/>
          <w:sz w:val="24"/>
          <w:szCs w:val="24"/>
          <w:lang w:val="en-US"/>
        </w:rPr>
        <w:t xml:space="preserve"> strenuous running or the introduction of a new exercise routine. Another reason is fatigue which wears down muscles</w:t>
      </w:r>
      <w:r w:rsidR="00845C75">
        <w:rPr>
          <w:rFonts w:ascii="Times New Roman" w:hAnsi="Times New Roman" w:cs="Times New Roman"/>
          <w:sz w:val="24"/>
          <w:szCs w:val="24"/>
          <w:lang w:val="en-US"/>
        </w:rPr>
        <w:t>(Nery &amp; Baumfeld 2016,p 393)</w:t>
      </w:r>
      <w:r w:rsidR="004B3BA7">
        <w:rPr>
          <w:rFonts w:ascii="Times New Roman" w:hAnsi="Times New Roman" w:cs="Times New Roman"/>
          <w:sz w:val="24"/>
          <w:szCs w:val="24"/>
          <w:lang w:val="en-US"/>
        </w:rPr>
        <w:t>.</w:t>
      </w:r>
    </w:p>
    <w:p w:rsidR="004B3BA7" w:rsidRDefault="00E8583D" w:rsidP="00AD25A1">
      <w:pPr>
        <w:ind w:left="0" w:firstLine="0"/>
        <w:jc w:val="left"/>
        <w:rPr>
          <w:rFonts w:ascii="Times New Roman" w:hAnsi="Times New Roman" w:cs="Times New Roman"/>
          <w:sz w:val="24"/>
          <w:szCs w:val="24"/>
          <w:lang w:val="en-US"/>
        </w:rPr>
      </w:pPr>
      <w:r w:rsidRPr="003E43C5">
        <w:rPr>
          <w:rFonts w:ascii="Times New Roman" w:hAnsi="Times New Roman" w:cs="Times New Roman"/>
          <w:b/>
          <w:sz w:val="24"/>
          <w:szCs w:val="24"/>
          <w:lang w:val="en-US"/>
        </w:rPr>
        <w:t>M</w:t>
      </w:r>
      <w:r w:rsidR="004B3BA7" w:rsidRPr="003E43C5">
        <w:rPr>
          <w:rFonts w:ascii="Times New Roman" w:hAnsi="Times New Roman" w:cs="Times New Roman"/>
          <w:b/>
          <w:sz w:val="24"/>
          <w:szCs w:val="24"/>
          <w:lang w:val="en-US"/>
        </w:rPr>
        <w:t>uscle cramp</w:t>
      </w:r>
      <w:r w:rsidR="00AD25A1">
        <w:rPr>
          <w:rFonts w:ascii="Times New Roman" w:hAnsi="Times New Roman" w:cs="Times New Roman"/>
          <w:sz w:val="24"/>
          <w:szCs w:val="24"/>
          <w:lang w:val="en-US"/>
        </w:rPr>
        <w:t>—</w:t>
      </w:r>
      <w:r>
        <w:rPr>
          <w:rFonts w:ascii="Times New Roman" w:hAnsi="Times New Roman" w:cs="Times New Roman"/>
          <w:sz w:val="24"/>
          <w:szCs w:val="24"/>
          <w:lang w:val="en-US"/>
        </w:rPr>
        <w:t>the injury is associated with sudden and painful muscle contractions which may last for a few minutes.</w:t>
      </w:r>
      <w:r w:rsidR="00C362E0">
        <w:rPr>
          <w:rFonts w:ascii="Times New Roman" w:hAnsi="Times New Roman" w:cs="Times New Roman"/>
          <w:sz w:val="24"/>
          <w:szCs w:val="24"/>
          <w:lang w:val="en-US"/>
        </w:rPr>
        <w:t xml:space="preserve"> </w:t>
      </w:r>
      <w:r>
        <w:rPr>
          <w:rFonts w:ascii="Times New Roman" w:hAnsi="Times New Roman" w:cs="Times New Roman"/>
          <w:sz w:val="24"/>
          <w:szCs w:val="24"/>
          <w:lang w:val="en-US"/>
        </w:rPr>
        <w:t>In certain circumstances, the pain may last for several minutes. The cramps are ignited by engaging in a new exercise regime or overindulging in exercise. They can also be caused by mineral deficiencies, muscle injuries and dehydration.</w:t>
      </w:r>
    </w:p>
    <w:p w:rsidR="00307500" w:rsidRDefault="00E8583D" w:rsidP="00AD25A1">
      <w:pPr>
        <w:ind w:left="0" w:firstLine="0"/>
        <w:jc w:val="left"/>
        <w:rPr>
          <w:rFonts w:ascii="Times New Roman" w:hAnsi="Times New Roman" w:cs="Times New Roman"/>
          <w:sz w:val="24"/>
          <w:szCs w:val="24"/>
          <w:lang w:val="en-US"/>
        </w:rPr>
      </w:pPr>
      <w:r w:rsidRPr="003E43C5">
        <w:rPr>
          <w:rFonts w:ascii="Times New Roman" w:hAnsi="Times New Roman" w:cs="Times New Roman"/>
          <w:b/>
          <w:sz w:val="24"/>
          <w:szCs w:val="24"/>
          <w:lang w:val="en-US"/>
        </w:rPr>
        <w:t>F</w:t>
      </w:r>
      <w:r w:rsidR="00307500" w:rsidRPr="003E43C5">
        <w:rPr>
          <w:rFonts w:ascii="Times New Roman" w:hAnsi="Times New Roman" w:cs="Times New Roman"/>
          <w:b/>
          <w:sz w:val="24"/>
          <w:szCs w:val="24"/>
          <w:lang w:val="en-US"/>
        </w:rPr>
        <w:t>oot fracture</w:t>
      </w:r>
      <w:r w:rsidR="00AD25A1">
        <w:rPr>
          <w:rFonts w:ascii="Times New Roman" w:hAnsi="Times New Roman" w:cs="Times New Roman"/>
          <w:sz w:val="24"/>
          <w:szCs w:val="24"/>
          <w:lang w:val="en-US"/>
        </w:rPr>
        <w:t>—</w:t>
      </w:r>
      <w:r>
        <w:rPr>
          <w:rFonts w:ascii="Times New Roman" w:hAnsi="Times New Roman" w:cs="Times New Roman"/>
          <w:sz w:val="24"/>
          <w:szCs w:val="24"/>
          <w:lang w:val="en-US"/>
        </w:rPr>
        <w:t xml:space="preserve">it is </w:t>
      </w:r>
      <w:r w:rsidR="00C362E0">
        <w:rPr>
          <w:rFonts w:ascii="Times New Roman" w:hAnsi="Times New Roman" w:cs="Times New Roman"/>
          <w:sz w:val="24"/>
          <w:szCs w:val="24"/>
          <w:lang w:val="en-US"/>
        </w:rPr>
        <w:t>usu</w:t>
      </w:r>
      <w:r>
        <w:rPr>
          <w:rFonts w:ascii="Times New Roman" w:hAnsi="Times New Roman" w:cs="Times New Roman"/>
          <w:sz w:val="24"/>
          <w:szCs w:val="24"/>
          <w:lang w:val="en-US"/>
        </w:rPr>
        <w:t>ally caused by excessive foot strain and foot rotation. Also, a heavy blow resulting from a tackle can lead to a foot fracture.</w:t>
      </w:r>
    </w:p>
    <w:p w:rsidR="004B3BA7" w:rsidRDefault="00E8583D" w:rsidP="00AD25A1">
      <w:pPr>
        <w:ind w:left="0" w:firstLine="0"/>
        <w:jc w:val="left"/>
        <w:rPr>
          <w:rFonts w:ascii="Times New Roman" w:hAnsi="Times New Roman" w:cs="Times New Roman"/>
          <w:sz w:val="24"/>
          <w:szCs w:val="24"/>
          <w:lang w:val="en-US"/>
        </w:rPr>
      </w:pPr>
      <w:r w:rsidRPr="003E43C5">
        <w:rPr>
          <w:rFonts w:ascii="Times New Roman" w:hAnsi="Times New Roman" w:cs="Times New Roman"/>
          <w:b/>
          <w:sz w:val="24"/>
          <w:szCs w:val="24"/>
          <w:lang w:val="en-US"/>
        </w:rPr>
        <w:t>Cuts and bruises</w:t>
      </w:r>
      <w:r>
        <w:rPr>
          <w:rFonts w:ascii="Times New Roman" w:hAnsi="Times New Roman" w:cs="Times New Roman"/>
          <w:sz w:val="24"/>
          <w:szCs w:val="24"/>
          <w:lang w:val="en-US"/>
        </w:rPr>
        <w:t xml:space="preserve"> </w:t>
      </w:r>
      <w:r w:rsidR="00AD25A1">
        <w:rPr>
          <w:rFonts w:ascii="Times New Roman" w:hAnsi="Times New Roman" w:cs="Times New Roman"/>
          <w:sz w:val="24"/>
          <w:szCs w:val="24"/>
          <w:lang w:val="en-US"/>
        </w:rPr>
        <w:t>—</w:t>
      </w:r>
      <w:r>
        <w:rPr>
          <w:rFonts w:ascii="Times New Roman" w:hAnsi="Times New Roman" w:cs="Times New Roman"/>
          <w:sz w:val="24"/>
          <w:szCs w:val="24"/>
          <w:lang w:val="en-US"/>
        </w:rPr>
        <w:t xml:space="preserve">Cuts may be as a result of improper tackles and also due to </w:t>
      </w:r>
      <w:r w:rsidR="003E43C5">
        <w:rPr>
          <w:rFonts w:ascii="Times New Roman" w:hAnsi="Times New Roman" w:cs="Times New Roman"/>
          <w:sz w:val="24"/>
          <w:szCs w:val="24"/>
          <w:lang w:val="en-US"/>
        </w:rPr>
        <w:t>collisions</w:t>
      </w:r>
      <w:r>
        <w:rPr>
          <w:rFonts w:ascii="Times New Roman" w:hAnsi="Times New Roman" w:cs="Times New Roman"/>
          <w:sz w:val="24"/>
          <w:szCs w:val="24"/>
          <w:lang w:val="en-US"/>
        </w:rPr>
        <w:t>. Bruises occur mostly due to a poor field which causes bruises when a player slides or falls</w:t>
      </w:r>
      <w:r w:rsidR="003E43C5">
        <w:rPr>
          <w:rFonts w:ascii="Times New Roman" w:hAnsi="Times New Roman" w:cs="Times New Roman"/>
          <w:sz w:val="24"/>
          <w:szCs w:val="24"/>
          <w:lang w:val="en-US"/>
        </w:rPr>
        <w:t xml:space="preserve"> during the game</w:t>
      </w:r>
      <w:r w:rsidR="00845C75">
        <w:rPr>
          <w:rFonts w:ascii="Times New Roman" w:hAnsi="Times New Roman" w:cs="Times New Roman"/>
          <w:sz w:val="24"/>
          <w:szCs w:val="24"/>
          <w:lang w:val="en-US"/>
        </w:rPr>
        <w:t>(Nery &amp; Baumfeld 2016,p 399)</w:t>
      </w:r>
      <w:r w:rsidR="003E43C5">
        <w:rPr>
          <w:rFonts w:ascii="Times New Roman" w:hAnsi="Times New Roman" w:cs="Times New Roman"/>
          <w:sz w:val="24"/>
          <w:szCs w:val="24"/>
          <w:lang w:val="en-US"/>
        </w:rPr>
        <w:t>.</w:t>
      </w:r>
    </w:p>
    <w:p w:rsidR="00780CAB" w:rsidRDefault="00E8583D" w:rsidP="00AD25A1">
      <w:pPr>
        <w:ind w:left="0" w:firstLine="0"/>
        <w:jc w:val="center"/>
        <w:rPr>
          <w:rFonts w:ascii="Times New Roman" w:hAnsi="Times New Roman" w:cs="Times New Roman"/>
          <w:b/>
          <w:sz w:val="24"/>
          <w:szCs w:val="24"/>
          <w:lang w:val="en-US"/>
        </w:rPr>
      </w:pPr>
      <w:r>
        <w:rPr>
          <w:rFonts w:ascii="Times New Roman" w:hAnsi="Times New Roman" w:cs="Times New Roman"/>
          <w:b/>
          <w:sz w:val="24"/>
          <w:szCs w:val="24"/>
          <w:lang w:val="en-US"/>
        </w:rPr>
        <w:t>Articles in my</w:t>
      </w:r>
      <w:r w:rsidRPr="00C4362D">
        <w:rPr>
          <w:rFonts w:ascii="Times New Roman" w:hAnsi="Times New Roman" w:cs="Times New Roman"/>
          <w:b/>
          <w:sz w:val="24"/>
          <w:szCs w:val="24"/>
          <w:lang w:val="en-US"/>
        </w:rPr>
        <w:t xml:space="preserve"> first aid kit</w:t>
      </w:r>
    </w:p>
    <w:p w:rsidR="00AD25A1" w:rsidRDefault="00E8583D" w:rsidP="00AD25A1">
      <w:pPr>
        <w:ind w:left="0" w:firstLine="0"/>
        <w:jc w:val="left"/>
        <w:rPr>
          <w:rFonts w:ascii="Times New Roman" w:hAnsi="Times New Roman" w:cs="Times New Roman"/>
          <w:sz w:val="24"/>
          <w:szCs w:val="24"/>
          <w:lang w:val="en-US"/>
        </w:rPr>
      </w:pPr>
      <w:r w:rsidRPr="00C4362D">
        <w:rPr>
          <w:rFonts w:ascii="Times New Roman" w:hAnsi="Times New Roman" w:cs="Times New Roman"/>
          <w:sz w:val="24"/>
          <w:szCs w:val="24"/>
          <w:lang w:val="en-US"/>
        </w:rPr>
        <w:lastRenderedPageBreak/>
        <w:t xml:space="preserve">Chemical cold packs, </w:t>
      </w:r>
      <w:r>
        <w:rPr>
          <w:rFonts w:ascii="Times New Roman" w:hAnsi="Times New Roman" w:cs="Times New Roman"/>
          <w:sz w:val="24"/>
          <w:szCs w:val="24"/>
          <w:lang w:val="en-US"/>
        </w:rPr>
        <w:t xml:space="preserve">4 inches and 2 inches wide </w:t>
      </w:r>
      <w:r w:rsidRPr="00C4362D">
        <w:rPr>
          <w:rFonts w:ascii="Times New Roman" w:hAnsi="Times New Roman" w:cs="Times New Roman"/>
          <w:sz w:val="24"/>
          <w:szCs w:val="24"/>
          <w:lang w:val="en-US"/>
        </w:rPr>
        <w:t>elastic</w:t>
      </w:r>
      <w:r>
        <w:rPr>
          <w:rFonts w:ascii="Times New Roman" w:hAnsi="Times New Roman" w:cs="Times New Roman"/>
          <w:sz w:val="24"/>
          <w:szCs w:val="24"/>
          <w:lang w:val="en-US"/>
        </w:rPr>
        <w:t xml:space="preserve"> bandages, eye pads, </w:t>
      </w:r>
      <w:r w:rsidR="00604207">
        <w:rPr>
          <w:rFonts w:ascii="Times New Roman" w:hAnsi="Times New Roman" w:cs="Times New Roman"/>
          <w:sz w:val="24"/>
          <w:szCs w:val="24"/>
          <w:lang w:val="en-US"/>
        </w:rPr>
        <w:t>hydrogen peroxide,</w:t>
      </w:r>
      <w:r w:rsidR="007374BF">
        <w:rPr>
          <w:rFonts w:ascii="Times New Roman" w:hAnsi="Times New Roman" w:cs="Times New Roman"/>
          <w:sz w:val="24"/>
          <w:szCs w:val="24"/>
          <w:lang w:val="en-US"/>
        </w:rPr>
        <w:t xml:space="preserve"> nasal plugs, sewing needle</w:t>
      </w:r>
      <w:r>
        <w:rPr>
          <w:rFonts w:ascii="Times New Roman" w:hAnsi="Times New Roman" w:cs="Times New Roman"/>
          <w:sz w:val="24"/>
          <w:szCs w:val="24"/>
          <w:lang w:val="en-US"/>
        </w:rPr>
        <w:t xml:space="preserve">, safety pins, latex-free gloves, nail clippers, fingertip bandages, hydrocortisone cream, </w:t>
      </w:r>
      <w:r w:rsidR="007374BF">
        <w:rPr>
          <w:rFonts w:ascii="Times New Roman" w:hAnsi="Times New Roman" w:cs="Times New Roman"/>
          <w:sz w:val="24"/>
          <w:szCs w:val="24"/>
          <w:lang w:val="en-US"/>
        </w:rPr>
        <w:t>a sling (or sling cloth)</w:t>
      </w:r>
      <w:r>
        <w:rPr>
          <w:rFonts w:ascii="Times New Roman" w:hAnsi="Times New Roman" w:cs="Times New Roman"/>
          <w:sz w:val="24"/>
          <w:szCs w:val="24"/>
          <w:lang w:val="en-US"/>
        </w:rPr>
        <w:t>bandage scissors, and antibiotic cream.</w:t>
      </w:r>
      <w:r w:rsidR="009E6B47">
        <w:rPr>
          <w:rFonts w:ascii="Times New Roman" w:hAnsi="Times New Roman" w:cs="Times New Roman"/>
          <w:sz w:val="24"/>
          <w:szCs w:val="24"/>
          <w:lang w:val="en-US"/>
        </w:rPr>
        <w:t xml:space="preserve"> Nail clippers are used for trimming both fingernails and toenails. Nasal plugs </w:t>
      </w:r>
      <w:r w:rsidR="00C362E0">
        <w:rPr>
          <w:rFonts w:ascii="Times New Roman" w:hAnsi="Times New Roman" w:cs="Times New Roman"/>
          <w:sz w:val="24"/>
          <w:szCs w:val="24"/>
          <w:lang w:val="en-US"/>
        </w:rPr>
        <w:t>help arrest</w:t>
      </w:r>
      <w:r w:rsidR="009E6B47">
        <w:rPr>
          <w:rFonts w:ascii="Times New Roman" w:hAnsi="Times New Roman" w:cs="Times New Roman"/>
          <w:sz w:val="24"/>
          <w:szCs w:val="24"/>
          <w:lang w:val="en-US"/>
        </w:rPr>
        <w:t xml:space="preserve"> nose bleeding while eye</w:t>
      </w:r>
      <w:r w:rsidR="00C362E0">
        <w:rPr>
          <w:rFonts w:ascii="Times New Roman" w:hAnsi="Times New Roman" w:cs="Times New Roman"/>
          <w:sz w:val="24"/>
          <w:szCs w:val="24"/>
          <w:lang w:val="en-US"/>
        </w:rPr>
        <w:t xml:space="preserve"> </w:t>
      </w:r>
      <w:r w:rsidR="009E6B47">
        <w:rPr>
          <w:rFonts w:ascii="Times New Roman" w:hAnsi="Times New Roman" w:cs="Times New Roman"/>
          <w:sz w:val="24"/>
          <w:szCs w:val="24"/>
          <w:lang w:val="en-US"/>
        </w:rPr>
        <w:t xml:space="preserve">pad is useful </w:t>
      </w:r>
      <w:r w:rsidR="00D00283">
        <w:rPr>
          <w:rFonts w:ascii="Times New Roman" w:hAnsi="Times New Roman" w:cs="Times New Roman"/>
          <w:sz w:val="24"/>
          <w:szCs w:val="24"/>
          <w:lang w:val="en-US"/>
        </w:rPr>
        <w:t>in protecting the wound around the eye from strain and infection. Latex-free gloves are worn by the first aid personnel while administering first aid</w:t>
      </w:r>
      <w:r w:rsidR="00A749F3">
        <w:rPr>
          <w:rFonts w:ascii="Times New Roman" w:hAnsi="Times New Roman" w:cs="Times New Roman"/>
          <w:sz w:val="24"/>
          <w:szCs w:val="24"/>
          <w:lang w:val="en-US"/>
        </w:rPr>
        <w:t xml:space="preserve"> (Fresco, 2017)</w:t>
      </w:r>
      <w:r w:rsidR="00D00283">
        <w:rPr>
          <w:rFonts w:ascii="Times New Roman" w:hAnsi="Times New Roman" w:cs="Times New Roman"/>
          <w:sz w:val="24"/>
          <w:szCs w:val="24"/>
          <w:lang w:val="en-US"/>
        </w:rPr>
        <w:t xml:space="preserve">. They help to guard the wound against possible </w:t>
      </w:r>
      <w:r w:rsidR="007374BF">
        <w:rPr>
          <w:rFonts w:ascii="Times New Roman" w:hAnsi="Times New Roman" w:cs="Times New Roman"/>
          <w:sz w:val="24"/>
          <w:szCs w:val="24"/>
          <w:lang w:val="en-US"/>
        </w:rPr>
        <w:t>contaminatio</w:t>
      </w:r>
      <w:r w:rsidR="00D00283">
        <w:rPr>
          <w:rFonts w:ascii="Times New Roman" w:hAnsi="Times New Roman" w:cs="Times New Roman"/>
          <w:sz w:val="24"/>
          <w:szCs w:val="24"/>
          <w:lang w:val="en-US"/>
        </w:rPr>
        <w:t xml:space="preserve">n and also to protect the staff from infections that might result from coming into contact with body fluids. Elastic bandages are used to offer firm </w:t>
      </w:r>
      <w:r w:rsidR="00604207">
        <w:rPr>
          <w:rFonts w:ascii="Times New Roman" w:hAnsi="Times New Roman" w:cs="Times New Roman"/>
          <w:sz w:val="24"/>
          <w:szCs w:val="24"/>
          <w:lang w:val="en-US"/>
        </w:rPr>
        <w:t>pressure and</w:t>
      </w:r>
      <w:r w:rsidR="00D00283">
        <w:rPr>
          <w:rFonts w:ascii="Times New Roman" w:hAnsi="Times New Roman" w:cs="Times New Roman"/>
          <w:sz w:val="24"/>
          <w:szCs w:val="24"/>
          <w:lang w:val="en-US"/>
        </w:rPr>
        <w:t xml:space="preserve"> support to the affected body part.</w:t>
      </w:r>
      <w:r w:rsidR="00AD25A1">
        <w:rPr>
          <w:rFonts w:ascii="Times New Roman" w:hAnsi="Times New Roman" w:cs="Times New Roman"/>
          <w:sz w:val="24"/>
          <w:szCs w:val="24"/>
          <w:lang w:val="en-US"/>
        </w:rPr>
        <w:tab/>
      </w:r>
      <w:r w:rsidR="00D00283">
        <w:rPr>
          <w:rFonts w:ascii="Times New Roman" w:hAnsi="Times New Roman" w:cs="Times New Roman"/>
          <w:sz w:val="24"/>
          <w:szCs w:val="24"/>
          <w:lang w:val="en-US"/>
        </w:rPr>
        <w:t xml:space="preserve">The bandage </w:t>
      </w:r>
      <w:r w:rsidR="00C362E0">
        <w:rPr>
          <w:rFonts w:ascii="Times New Roman" w:hAnsi="Times New Roman" w:cs="Times New Roman"/>
          <w:sz w:val="24"/>
          <w:szCs w:val="24"/>
          <w:lang w:val="en-US"/>
        </w:rPr>
        <w:t>helps prevent swelling and reduce</w:t>
      </w:r>
      <w:r w:rsidR="00D00283">
        <w:rPr>
          <w:rFonts w:ascii="Times New Roman" w:hAnsi="Times New Roman" w:cs="Times New Roman"/>
          <w:sz w:val="24"/>
          <w:szCs w:val="24"/>
          <w:lang w:val="en-US"/>
        </w:rPr>
        <w:t xml:space="preserve"> pain</w:t>
      </w:r>
      <w:r w:rsidR="00A749F3">
        <w:rPr>
          <w:rFonts w:ascii="Times New Roman" w:hAnsi="Times New Roman" w:cs="Times New Roman"/>
          <w:sz w:val="24"/>
          <w:szCs w:val="24"/>
          <w:lang w:val="en-US"/>
        </w:rPr>
        <w:t xml:space="preserve"> ( Fousekis et AL., 2017, p270)</w:t>
      </w:r>
      <w:r w:rsidR="00D00283">
        <w:rPr>
          <w:rFonts w:ascii="Times New Roman" w:hAnsi="Times New Roman" w:cs="Times New Roman"/>
          <w:sz w:val="24"/>
          <w:szCs w:val="24"/>
          <w:lang w:val="en-US"/>
        </w:rPr>
        <w:t>.</w:t>
      </w:r>
      <w:r w:rsidR="006C7602">
        <w:rPr>
          <w:rFonts w:ascii="Times New Roman" w:hAnsi="Times New Roman" w:cs="Times New Roman"/>
          <w:sz w:val="24"/>
          <w:szCs w:val="24"/>
          <w:lang w:val="en-US"/>
        </w:rPr>
        <w:t xml:space="preserve"> </w:t>
      </w:r>
      <w:r w:rsidR="00D00283">
        <w:rPr>
          <w:rFonts w:ascii="Times New Roman" w:hAnsi="Times New Roman" w:cs="Times New Roman"/>
          <w:sz w:val="24"/>
          <w:szCs w:val="24"/>
          <w:lang w:val="en-US"/>
        </w:rPr>
        <w:t xml:space="preserve">On the same, bandage scissors are used to cut the dressing in the right </w:t>
      </w:r>
      <w:r w:rsidR="006C7602">
        <w:rPr>
          <w:rFonts w:ascii="Times New Roman" w:hAnsi="Times New Roman" w:cs="Times New Roman"/>
          <w:sz w:val="24"/>
          <w:szCs w:val="24"/>
          <w:lang w:val="en-US"/>
        </w:rPr>
        <w:t>proportion</w:t>
      </w:r>
      <w:r w:rsidR="00D00283">
        <w:rPr>
          <w:rFonts w:ascii="Times New Roman" w:hAnsi="Times New Roman" w:cs="Times New Roman"/>
          <w:sz w:val="24"/>
          <w:szCs w:val="24"/>
          <w:lang w:val="en-US"/>
        </w:rPr>
        <w:t>. Fingertip bandages can be used by goalkeepers to offer more support to their fingers.</w:t>
      </w:r>
      <w:r w:rsidR="006C7602">
        <w:rPr>
          <w:rFonts w:ascii="Times New Roman" w:hAnsi="Times New Roman" w:cs="Times New Roman"/>
          <w:sz w:val="24"/>
          <w:szCs w:val="24"/>
          <w:lang w:val="en-US"/>
        </w:rPr>
        <w:t xml:space="preserve"> Antibiotic cream is applied to treat minor wounds and minor skin infections. </w:t>
      </w:r>
      <w:r w:rsidR="00C362E0">
        <w:rPr>
          <w:rFonts w:ascii="Times New Roman" w:hAnsi="Times New Roman" w:cs="Times New Roman"/>
          <w:sz w:val="24"/>
          <w:szCs w:val="24"/>
          <w:lang w:val="en-US"/>
        </w:rPr>
        <w:t>Besides</w:t>
      </w:r>
      <w:r w:rsidR="006C7602">
        <w:rPr>
          <w:rFonts w:ascii="Times New Roman" w:hAnsi="Times New Roman" w:cs="Times New Roman"/>
          <w:sz w:val="24"/>
          <w:szCs w:val="24"/>
          <w:lang w:val="en-US"/>
        </w:rPr>
        <w:t>, hydrocortisone cream is useful in the treatment of swelling and skin irritation</w:t>
      </w:r>
      <w:r w:rsidR="00A749F3">
        <w:rPr>
          <w:rFonts w:ascii="Times New Roman" w:hAnsi="Times New Roman" w:cs="Times New Roman"/>
          <w:sz w:val="24"/>
          <w:szCs w:val="24"/>
          <w:lang w:val="en-US"/>
        </w:rPr>
        <w:t xml:space="preserve"> (Duff &amp; Anderson 2017)</w:t>
      </w:r>
      <w:r w:rsidR="006C7602">
        <w:rPr>
          <w:rFonts w:ascii="Times New Roman" w:hAnsi="Times New Roman" w:cs="Times New Roman"/>
          <w:sz w:val="24"/>
          <w:szCs w:val="24"/>
          <w:lang w:val="en-US"/>
        </w:rPr>
        <w:t>. The cream also helps in preventing itching and other skin problems</w:t>
      </w:r>
      <w:r w:rsidR="00C362E0">
        <w:rPr>
          <w:rFonts w:ascii="Times New Roman" w:hAnsi="Times New Roman" w:cs="Times New Roman"/>
          <w:sz w:val="24"/>
          <w:szCs w:val="24"/>
          <w:lang w:val="en-US"/>
        </w:rPr>
        <w:t>,</w:t>
      </w:r>
      <w:r w:rsidR="006C7602">
        <w:rPr>
          <w:rFonts w:ascii="Times New Roman" w:hAnsi="Times New Roman" w:cs="Times New Roman"/>
          <w:sz w:val="24"/>
          <w:szCs w:val="24"/>
          <w:lang w:val="en-US"/>
        </w:rPr>
        <w:t xml:space="preserve"> for instance</w:t>
      </w:r>
      <w:r w:rsidR="00C362E0">
        <w:rPr>
          <w:rFonts w:ascii="Times New Roman" w:hAnsi="Times New Roman" w:cs="Times New Roman"/>
          <w:sz w:val="24"/>
          <w:szCs w:val="24"/>
          <w:lang w:val="en-US"/>
        </w:rPr>
        <w:t>,</w:t>
      </w:r>
      <w:r w:rsidR="006C7602">
        <w:rPr>
          <w:rFonts w:ascii="Times New Roman" w:hAnsi="Times New Roman" w:cs="Times New Roman"/>
          <w:sz w:val="24"/>
          <w:szCs w:val="24"/>
          <w:lang w:val="en-US"/>
        </w:rPr>
        <w:t xml:space="preserve"> eczema and psoriasis. </w:t>
      </w:r>
      <w:r w:rsidR="00604207">
        <w:rPr>
          <w:rFonts w:ascii="Times New Roman" w:hAnsi="Times New Roman" w:cs="Times New Roman"/>
          <w:sz w:val="24"/>
          <w:szCs w:val="24"/>
          <w:lang w:val="en-US"/>
        </w:rPr>
        <w:t>As an antiseptic, h</w:t>
      </w:r>
      <w:r w:rsidR="006C7602">
        <w:rPr>
          <w:rFonts w:ascii="Times New Roman" w:hAnsi="Times New Roman" w:cs="Times New Roman"/>
          <w:sz w:val="24"/>
          <w:szCs w:val="24"/>
          <w:lang w:val="en-US"/>
        </w:rPr>
        <w:t xml:space="preserve">ydrogen peroxide is useful in the </w:t>
      </w:r>
      <w:r w:rsidR="00604207">
        <w:rPr>
          <w:rFonts w:ascii="Times New Roman" w:hAnsi="Times New Roman" w:cs="Times New Roman"/>
          <w:sz w:val="24"/>
          <w:szCs w:val="24"/>
          <w:lang w:val="en-US"/>
        </w:rPr>
        <w:t>prevention of infections associated with minor cuts and scrapes. Chemical cold p</w:t>
      </w:r>
      <w:r w:rsidR="007374BF">
        <w:rPr>
          <w:rFonts w:ascii="Times New Roman" w:hAnsi="Times New Roman" w:cs="Times New Roman"/>
          <w:sz w:val="24"/>
          <w:szCs w:val="24"/>
          <w:lang w:val="en-US"/>
        </w:rPr>
        <w:t xml:space="preserve">ads create </w:t>
      </w:r>
      <w:r w:rsidR="00AD25A1">
        <w:rPr>
          <w:rFonts w:ascii="Times New Roman" w:hAnsi="Times New Roman" w:cs="Times New Roman"/>
          <w:sz w:val="24"/>
          <w:szCs w:val="24"/>
          <w:lang w:val="en-US"/>
        </w:rPr>
        <w:t>an endothermic reaction that results</w:t>
      </w:r>
      <w:r w:rsidR="007374BF">
        <w:rPr>
          <w:rFonts w:ascii="Times New Roman" w:hAnsi="Times New Roman" w:cs="Times New Roman"/>
          <w:sz w:val="24"/>
          <w:szCs w:val="24"/>
          <w:lang w:val="en-US"/>
        </w:rPr>
        <w:t xml:space="preserve"> into a soothing e</w:t>
      </w:r>
      <w:r w:rsidR="00604207">
        <w:rPr>
          <w:rFonts w:ascii="Times New Roman" w:hAnsi="Times New Roman" w:cs="Times New Roman"/>
          <w:sz w:val="24"/>
          <w:szCs w:val="24"/>
          <w:lang w:val="en-US"/>
        </w:rPr>
        <w:t>xperi</w:t>
      </w:r>
      <w:r w:rsidR="007374BF">
        <w:rPr>
          <w:rFonts w:ascii="Times New Roman" w:hAnsi="Times New Roman" w:cs="Times New Roman"/>
          <w:sz w:val="24"/>
          <w:szCs w:val="24"/>
          <w:lang w:val="en-US"/>
        </w:rPr>
        <w:t>e</w:t>
      </w:r>
      <w:r w:rsidR="00604207">
        <w:rPr>
          <w:rFonts w:ascii="Times New Roman" w:hAnsi="Times New Roman" w:cs="Times New Roman"/>
          <w:sz w:val="24"/>
          <w:szCs w:val="24"/>
          <w:lang w:val="en-US"/>
        </w:rPr>
        <w:t>nce to an injured part, for instance</w:t>
      </w:r>
      <w:r w:rsidR="00C362E0">
        <w:rPr>
          <w:rFonts w:ascii="Times New Roman" w:hAnsi="Times New Roman" w:cs="Times New Roman"/>
          <w:sz w:val="24"/>
          <w:szCs w:val="24"/>
          <w:lang w:val="en-US"/>
        </w:rPr>
        <w:t>,</w:t>
      </w:r>
      <w:r w:rsidR="00604207">
        <w:rPr>
          <w:rFonts w:ascii="Times New Roman" w:hAnsi="Times New Roman" w:cs="Times New Roman"/>
          <w:sz w:val="24"/>
          <w:szCs w:val="24"/>
          <w:lang w:val="en-US"/>
        </w:rPr>
        <w:t xml:space="preserve"> a swelling</w:t>
      </w:r>
      <w:r w:rsidR="00A749F3">
        <w:rPr>
          <w:rFonts w:ascii="Times New Roman" w:hAnsi="Times New Roman" w:cs="Times New Roman"/>
          <w:sz w:val="24"/>
          <w:szCs w:val="24"/>
          <w:lang w:val="en-US"/>
        </w:rPr>
        <w:t xml:space="preserve"> (Diff &amp; Anderson 2017)</w:t>
      </w:r>
      <w:r w:rsidR="00604207">
        <w:rPr>
          <w:rFonts w:ascii="Times New Roman" w:hAnsi="Times New Roman" w:cs="Times New Roman"/>
          <w:sz w:val="24"/>
          <w:szCs w:val="24"/>
          <w:lang w:val="en-US"/>
        </w:rPr>
        <w:t>.</w:t>
      </w:r>
      <w:r w:rsidR="007374BF">
        <w:rPr>
          <w:rFonts w:ascii="Times New Roman" w:hAnsi="Times New Roman" w:cs="Times New Roman"/>
          <w:sz w:val="24"/>
          <w:szCs w:val="24"/>
          <w:lang w:val="en-US"/>
        </w:rPr>
        <w:t xml:space="preserve"> </w:t>
      </w:r>
    </w:p>
    <w:p w:rsidR="00C4362D" w:rsidRDefault="007374BF" w:rsidP="00AD25A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The sewing needle is another </w:t>
      </w:r>
      <w:r w:rsidR="00C362E0">
        <w:rPr>
          <w:rFonts w:ascii="Times New Roman" w:hAnsi="Times New Roman" w:cs="Times New Roman"/>
          <w:sz w:val="24"/>
          <w:szCs w:val="24"/>
          <w:lang w:val="en-US"/>
        </w:rPr>
        <w:t>relev</w:t>
      </w:r>
      <w:r>
        <w:rPr>
          <w:rFonts w:ascii="Times New Roman" w:hAnsi="Times New Roman" w:cs="Times New Roman"/>
          <w:sz w:val="24"/>
          <w:szCs w:val="24"/>
          <w:lang w:val="en-US"/>
        </w:rPr>
        <w:t xml:space="preserve">ant article that is used in breaking of blisters and stitching of a bad cut. An arm sling </w:t>
      </w:r>
      <w:r w:rsidR="00C362E0">
        <w:rPr>
          <w:rFonts w:ascii="Times New Roman" w:hAnsi="Times New Roman" w:cs="Times New Roman"/>
          <w:sz w:val="24"/>
          <w:szCs w:val="24"/>
          <w:lang w:val="en-US"/>
        </w:rPr>
        <w:t>helps support</w:t>
      </w:r>
      <w:r>
        <w:rPr>
          <w:rFonts w:ascii="Times New Roman" w:hAnsi="Times New Roman" w:cs="Times New Roman"/>
          <w:sz w:val="24"/>
          <w:szCs w:val="24"/>
          <w:lang w:val="en-US"/>
        </w:rPr>
        <w:t xml:space="preserve"> an injured hard to avoid further injury that may be caused by improper hand movements. A safety pin has several uses. It can be used to improvise a sling</w:t>
      </w:r>
      <w:r w:rsidR="00C362E0">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 by pinning a long-sleeved shirt into a sling. They can be used to convert a handkerchief or a bandana into a bandage that can then be used to dress a bleeding leg of </w:t>
      </w:r>
      <w:r w:rsidR="00C362E0">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arm. Lastly, deep heat is useful in </w:t>
      </w:r>
      <w:r w:rsidR="005913CF">
        <w:rPr>
          <w:rFonts w:ascii="Times New Roman" w:hAnsi="Times New Roman" w:cs="Times New Roman"/>
          <w:sz w:val="24"/>
          <w:szCs w:val="24"/>
          <w:lang w:val="en-US"/>
        </w:rPr>
        <w:t xml:space="preserve">treating both joints </w:t>
      </w:r>
      <w:r w:rsidR="003E43C5">
        <w:rPr>
          <w:rFonts w:ascii="Times New Roman" w:hAnsi="Times New Roman" w:cs="Times New Roman"/>
          <w:sz w:val="24"/>
          <w:szCs w:val="24"/>
          <w:lang w:val="en-US"/>
        </w:rPr>
        <w:t>and muscle</w:t>
      </w:r>
      <w:r w:rsidR="005913CF">
        <w:rPr>
          <w:rFonts w:ascii="Times New Roman" w:hAnsi="Times New Roman" w:cs="Times New Roman"/>
          <w:sz w:val="24"/>
          <w:szCs w:val="24"/>
          <w:lang w:val="en-US"/>
        </w:rPr>
        <w:t xml:space="preserve"> </w:t>
      </w:r>
      <w:r w:rsidR="003E43C5">
        <w:rPr>
          <w:rFonts w:ascii="Times New Roman" w:hAnsi="Times New Roman" w:cs="Times New Roman"/>
          <w:sz w:val="24"/>
          <w:szCs w:val="24"/>
          <w:lang w:val="en-US"/>
        </w:rPr>
        <w:t>pains and</w:t>
      </w:r>
      <w:r w:rsidR="005913CF">
        <w:rPr>
          <w:rFonts w:ascii="Times New Roman" w:hAnsi="Times New Roman" w:cs="Times New Roman"/>
          <w:sz w:val="24"/>
          <w:szCs w:val="24"/>
          <w:lang w:val="en-US"/>
        </w:rPr>
        <w:t xml:space="preserve"> aches. It </w:t>
      </w:r>
      <w:r w:rsidR="00C362E0">
        <w:rPr>
          <w:rFonts w:ascii="Times New Roman" w:hAnsi="Times New Roman" w:cs="Times New Roman"/>
          <w:sz w:val="24"/>
          <w:szCs w:val="24"/>
          <w:lang w:val="en-US"/>
        </w:rPr>
        <w:t>helps treat</w:t>
      </w:r>
      <w:r w:rsidR="005913CF">
        <w:rPr>
          <w:rFonts w:ascii="Times New Roman" w:hAnsi="Times New Roman" w:cs="Times New Roman"/>
          <w:sz w:val="24"/>
          <w:szCs w:val="24"/>
          <w:lang w:val="en-US"/>
        </w:rPr>
        <w:t xml:space="preserve"> minor chilblains and sprains</w:t>
      </w:r>
      <w:r w:rsidR="00A749F3">
        <w:rPr>
          <w:rFonts w:ascii="Times New Roman" w:hAnsi="Times New Roman" w:cs="Times New Roman"/>
          <w:sz w:val="24"/>
          <w:szCs w:val="24"/>
          <w:lang w:val="en-US"/>
        </w:rPr>
        <w:t xml:space="preserve"> (Fresco</w:t>
      </w:r>
      <w:r w:rsidR="00C362E0">
        <w:rPr>
          <w:rFonts w:ascii="Times New Roman" w:hAnsi="Times New Roman" w:cs="Times New Roman"/>
          <w:sz w:val="24"/>
          <w:szCs w:val="24"/>
          <w:lang w:val="en-US"/>
        </w:rPr>
        <w:t>,</w:t>
      </w:r>
      <w:r w:rsidR="00A749F3">
        <w:rPr>
          <w:rFonts w:ascii="Times New Roman" w:hAnsi="Times New Roman" w:cs="Times New Roman"/>
          <w:sz w:val="24"/>
          <w:szCs w:val="24"/>
          <w:lang w:val="en-US"/>
        </w:rPr>
        <w:t xml:space="preserve"> 2017)</w:t>
      </w:r>
      <w:r w:rsidR="005913CF">
        <w:rPr>
          <w:rFonts w:ascii="Times New Roman" w:hAnsi="Times New Roman" w:cs="Times New Roman"/>
          <w:sz w:val="24"/>
          <w:szCs w:val="24"/>
          <w:lang w:val="en-US"/>
        </w:rPr>
        <w:t>.</w:t>
      </w:r>
    </w:p>
    <w:p w:rsidR="00C362E0" w:rsidRPr="00C362E0" w:rsidRDefault="00E8583D" w:rsidP="00AD25A1">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C362E0" w:rsidRPr="00C362E0" w:rsidRDefault="00E8583D" w:rsidP="00C362E0">
      <w:pPr>
        <w:ind w:hanging="720"/>
        <w:rPr>
          <w:rFonts w:ascii="Times New Roman" w:hAnsi="Times New Roman" w:cs="Times New Roman"/>
          <w:sz w:val="24"/>
          <w:szCs w:val="24"/>
          <w:lang w:val="en-US"/>
        </w:rPr>
      </w:pPr>
      <w:r w:rsidRPr="00C362E0">
        <w:rPr>
          <w:rFonts w:ascii="Times New Roman" w:hAnsi="Times New Roman" w:cs="Times New Roman"/>
          <w:color w:val="222222"/>
          <w:sz w:val="24"/>
          <w:szCs w:val="24"/>
          <w:shd w:val="clear" w:color="auto" w:fill="FFFFFF"/>
        </w:rPr>
        <w:t>Duff, J., &amp; Anderson, R. (2017). </w:t>
      </w:r>
      <w:r w:rsidRPr="00C362E0">
        <w:rPr>
          <w:rFonts w:ascii="Times New Roman" w:hAnsi="Times New Roman" w:cs="Times New Roman"/>
          <w:i/>
          <w:iCs/>
          <w:color w:val="222222"/>
          <w:sz w:val="24"/>
          <w:szCs w:val="24"/>
          <w:shd w:val="clear" w:color="auto" w:fill="FFFFFF"/>
        </w:rPr>
        <w:t>Pocket First Aid and Wilderness Medicine: Essential for expeditions: mountaineers, hillwalkers and explorers-jungle, desert, ocean and remote areas</w:t>
      </w:r>
      <w:r w:rsidRPr="00C362E0">
        <w:rPr>
          <w:rFonts w:ascii="Times New Roman" w:hAnsi="Times New Roman" w:cs="Times New Roman"/>
          <w:color w:val="222222"/>
          <w:sz w:val="24"/>
          <w:szCs w:val="24"/>
          <w:shd w:val="clear" w:color="auto" w:fill="FFFFFF"/>
        </w:rPr>
        <w:t>. Cicerone Press Limited.</w:t>
      </w:r>
    </w:p>
    <w:p w:rsidR="00C362E0" w:rsidRPr="00C362E0" w:rsidRDefault="00E8583D" w:rsidP="00C362E0">
      <w:pPr>
        <w:ind w:hanging="720"/>
        <w:rPr>
          <w:rFonts w:ascii="Times New Roman" w:hAnsi="Times New Roman" w:cs="Times New Roman"/>
          <w:sz w:val="24"/>
          <w:szCs w:val="24"/>
          <w:lang w:val="en-US"/>
        </w:rPr>
      </w:pPr>
      <w:r w:rsidRPr="00C362E0">
        <w:rPr>
          <w:rFonts w:ascii="Times New Roman" w:hAnsi="Times New Roman" w:cs="Times New Roman"/>
          <w:color w:val="222222"/>
          <w:sz w:val="24"/>
          <w:szCs w:val="24"/>
          <w:shd w:val="clear" w:color="auto" w:fill="FFFFFF"/>
        </w:rPr>
        <w:t>Fousekis, K., Billis, E., Matzaroglou, C., Mylonas, K., Koutsojannis, C., &amp; Tsepis, E. (2017). Elastic bandaging for Orthopedic-and Sports-Injury prevention and rehabilitation: a systematic review. </w:t>
      </w:r>
      <w:r w:rsidRPr="00C362E0">
        <w:rPr>
          <w:rFonts w:ascii="Times New Roman" w:hAnsi="Times New Roman" w:cs="Times New Roman"/>
          <w:i/>
          <w:iCs/>
          <w:color w:val="222222"/>
          <w:sz w:val="24"/>
          <w:szCs w:val="24"/>
          <w:shd w:val="clear" w:color="auto" w:fill="FFFFFF"/>
        </w:rPr>
        <w:t>Journal of sport rehabilitation</w:t>
      </w:r>
      <w:r w:rsidRPr="00C362E0">
        <w:rPr>
          <w:rFonts w:ascii="Times New Roman" w:hAnsi="Times New Roman" w:cs="Times New Roman"/>
          <w:color w:val="222222"/>
          <w:sz w:val="24"/>
          <w:szCs w:val="24"/>
          <w:shd w:val="clear" w:color="auto" w:fill="FFFFFF"/>
        </w:rPr>
        <w:t>, </w:t>
      </w:r>
      <w:r w:rsidRPr="00C362E0">
        <w:rPr>
          <w:rFonts w:ascii="Times New Roman" w:hAnsi="Times New Roman" w:cs="Times New Roman"/>
          <w:i/>
          <w:iCs/>
          <w:color w:val="222222"/>
          <w:sz w:val="24"/>
          <w:szCs w:val="24"/>
          <w:shd w:val="clear" w:color="auto" w:fill="FFFFFF"/>
        </w:rPr>
        <w:t>26</w:t>
      </w:r>
      <w:r w:rsidRPr="00C362E0">
        <w:rPr>
          <w:rFonts w:ascii="Times New Roman" w:hAnsi="Times New Roman" w:cs="Times New Roman"/>
          <w:color w:val="222222"/>
          <w:sz w:val="24"/>
          <w:szCs w:val="24"/>
          <w:shd w:val="clear" w:color="auto" w:fill="FFFFFF"/>
        </w:rPr>
        <w:t>(3), 269-278.</w:t>
      </w:r>
    </w:p>
    <w:p w:rsidR="00C362E0" w:rsidRPr="00C362E0" w:rsidRDefault="00E8583D" w:rsidP="00C362E0">
      <w:pPr>
        <w:ind w:hanging="720"/>
        <w:rPr>
          <w:rFonts w:ascii="Times New Roman" w:hAnsi="Times New Roman" w:cs="Times New Roman"/>
          <w:sz w:val="24"/>
          <w:szCs w:val="24"/>
          <w:lang w:val="en-US"/>
        </w:rPr>
      </w:pPr>
      <w:r w:rsidRPr="00C362E0">
        <w:rPr>
          <w:rFonts w:ascii="Times New Roman" w:hAnsi="Times New Roman" w:cs="Times New Roman"/>
          <w:color w:val="222222"/>
          <w:sz w:val="24"/>
          <w:szCs w:val="24"/>
          <w:shd w:val="clear" w:color="auto" w:fill="FFFFFF"/>
        </w:rPr>
        <w:t>Fresco, B. (2017). </w:t>
      </w:r>
      <w:r w:rsidRPr="00C362E0">
        <w:rPr>
          <w:rFonts w:ascii="Times New Roman" w:hAnsi="Times New Roman" w:cs="Times New Roman"/>
          <w:i/>
          <w:iCs/>
          <w:color w:val="222222"/>
          <w:sz w:val="24"/>
          <w:szCs w:val="24"/>
          <w:shd w:val="clear" w:color="auto" w:fill="FFFFFF"/>
        </w:rPr>
        <w:t>U.S. Patent No. 9,730,845</w:t>
      </w:r>
      <w:r w:rsidRPr="00C362E0">
        <w:rPr>
          <w:rFonts w:ascii="Times New Roman" w:hAnsi="Times New Roman" w:cs="Times New Roman"/>
          <w:color w:val="222222"/>
          <w:sz w:val="24"/>
          <w:szCs w:val="24"/>
          <w:shd w:val="clear" w:color="auto" w:fill="FFFFFF"/>
        </w:rPr>
        <w:t>. Washington, DC: U.S. Patent and Trademark Office.</w:t>
      </w:r>
    </w:p>
    <w:p w:rsidR="00C362E0" w:rsidRPr="00C362E0" w:rsidRDefault="00E8583D" w:rsidP="00C362E0">
      <w:pPr>
        <w:ind w:hanging="720"/>
        <w:rPr>
          <w:rFonts w:ascii="Times New Roman" w:hAnsi="Times New Roman" w:cs="Times New Roman"/>
          <w:sz w:val="24"/>
          <w:szCs w:val="24"/>
          <w:lang w:val="en-US"/>
        </w:rPr>
      </w:pPr>
      <w:r w:rsidRPr="00C362E0">
        <w:rPr>
          <w:rFonts w:ascii="Times New Roman" w:hAnsi="Times New Roman" w:cs="Times New Roman"/>
          <w:color w:val="222222"/>
          <w:sz w:val="24"/>
          <w:szCs w:val="24"/>
          <w:shd w:val="clear" w:color="auto" w:fill="FFFFFF"/>
        </w:rPr>
        <w:t>Kleerekoper, L., Taleghani, M., van den Dobbelsteen, A., &amp; Hordijk, T. (2017). Urban measures for hot weather conditions in a temperate climate condition: A review study. </w:t>
      </w:r>
      <w:r w:rsidRPr="00C362E0">
        <w:rPr>
          <w:rFonts w:ascii="Times New Roman" w:hAnsi="Times New Roman" w:cs="Times New Roman"/>
          <w:i/>
          <w:iCs/>
          <w:color w:val="222222"/>
          <w:sz w:val="24"/>
          <w:szCs w:val="24"/>
          <w:shd w:val="clear" w:color="auto" w:fill="FFFFFF"/>
        </w:rPr>
        <w:t>Renewable and Sustainable Energy Reviews</w:t>
      </w:r>
      <w:r w:rsidRPr="00C362E0">
        <w:rPr>
          <w:rFonts w:ascii="Times New Roman" w:hAnsi="Times New Roman" w:cs="Times New Roman"/>
          <w:color w:val="222222"/>
          <w:sz w:val="24"/>
          <w:szCs w:val="24"/>
          <w:shd w:val="clear" w:color="auto" w:fill="FFFFFF"/>
        </w:rPr>
        <w:t>, </w:t>
      </w:r>
      <w:r w:rsidRPr="00C362E0">
        <w:rPr>
          <w:rFonts w:ascii="Times New Roman" w:hAnsi="Times New Roman" w:cs="Times New Roman"/>
          <w:i/>
          <w:iCs/>
          <w:color w:val="222222"/>
          <w:sz w:val="24"/>
          <w:szCs w:val="24"/>
          <w:shd w:val="clear" w:color="auto" w:fill="FFFFFF"/>
        </w:rPr>
        <w:t>75</w:t>
      </w:r>
      <w:r w:rsidRPr="00C362E0">
        <w:rPr>
          <w:rFonts w:ascii="Times New Roman" w:hAnsi="Times New Roman" w:cs="Times New Roman"/>
          <w:color w:val="222222"/>
          <w:sz w:val="24"/>
          <w:szCs w:val="24"/>
          <w:shd w:val="clear" w:color="auto" w:fill="FFFFFF"/>
        </w:rPr>
        <w:t>, 515-533.</w:t>
      </w:r>
    </w:p>
    <w:p w:rsidR="00C362E0" w:rsidRPr="00C362E0" w:rsidRDefault="00E8583D" w:rsidP="00C362E0">
      <w:pPr>
        <w:ind w:hanging="720"/>
        <w:rPr>
          <w:rFonts w:ascii="Times New Roman" w:hAnsi="Times New Roman" w:cs="Times New Roman"/>
          <w:color w:val="222222"/>
          <w:sz w:val="24"/>
          <w:szCs w:val="24"/>
          <w:shd w:val="clear" w:color="auto" w:fill="FFFFFF"/>
        </w:rPr>
      </w:pPr>
      <w:r w:rsidRPr="00C362E0">
        <w:rPr>
          <w:rFonts w:ascii="Times New Roman" w:hAnsi="Times New Roman" w:cs="Times New Roman"/>
          <w:color w:val="222222"/>
          <w:sz w:val="24"/>
          <w:szCs w:val="24"/>
          <w:shd w:val="clear" w:color="auto" w:fill="FFFFFF"/>
        </w:rPr>
        <w:t xml:space="preserve">Kontos, A. P., Eagle, S. R., Putukian, M., Kirkendall, D., Chiampas, G., &amp; Kaminski, T. (2020). Concussions in U.S. youth soccer players: results from the U.S. soccer online concussion survey. </w:t>
      </w:r>
      <w:r w:rsidRPr="00C362E0">
        <w:rPr>
          <w:rFonts w:ascii="Times New Roman" w:hAnsi="Times New Roman" w:cs="Times New Roman"/>
          <w:i/>
          <w:iCs/>
          <w:color w:val="222222"/>
          <w:sz w:val="24"/>
          <w:szCs w:val="24"/>
          <w:shd w:val="clear" w:color="auto" w:fill="FFFFFF"/>
        </w:rPr>
        <w:t>Science and Medicine in Football</w:t>
      </w:r>
      <w:r w:rsidRPr="00C362E0">
        <w:rPr>
          <w:rFonts w:ascii="Times New Roman" w:hAnsi="Times New Roman" w:cs="Times New Roman"/>
          <w:color w:val="222222"/>
          <w:sz w:val="24"/>
          <w:szCs w:val="24"/>
          <w:shd w:val="clear" w:color="auto" w:fill="FFFFFF"/>
        </w:rPr>
        <w:t>, </w:t>
      </w:r>
      <w:r w:rsidRPr="00C362E0">
        <w:rPr>
          <w:rFonts w:ascii="Times New Roman" w:hAnsi="Times New Roman" w:cs="Times New Roman"/>
          <w:i/>
          <w:iCs/>
          <w:color w:val="222222"/>
          <w:sz w:val="24"/>
          <w:szCs w:val="24"/>
          <w:shd w:val="clear" w:color="auto" w:fill="FFFFFF"/>
        </w:rPr>
        <w:t>4</w:t>
      </w:r>
      <w:r w:rsidRPr="00C362E0">
        <w:rPr>
          <w:rFonts w:ascii="Times New Roman" w:hAnsi="Times New Roman" w:cs="Times New Roman"/>
          <w:color w:val="222222"/>
          <w:sz w:val="24"/>
          <w:szCs w:val="24"/>
          <w:shd w:val="clear" w:color="auto" w:fill="FFFFFF"/>
        </w:rPr>
        <w:t>(2), 87-92.</w:t>
      </w:r>
    </w:p>
    <w:p w:rsidR="00C362E0" w:rsidRPr="00C362E0" w:rsidRDefault="00E8583D" w:rsidP="00C362E0">
      <w:pPr>
        <w:ind w:hanging="720"/>
        <w:rPr>
          <w:rFonts w:ascii="Times New Roman" w:hAnsi="Times New Roman" w:cs="Times New Roman"/>
          <w:color w:val="222222"/>
          <w:sz w:val="24"/>
          <w:szCs w:val="24"/>
          <w:shd w:val="clear" w:color="auto" w:fill="FFFFFF"/>
        </w:rPr>
      </w:pPr>
      <w:r w:rsidRPr="00C362E0">
        <w:rPr>
          <w:rFonts w:ascii="Times New Roman" w:hAnsi="Times New Roman" w:cs="Times New Roman"/>
          <w:color w:val="222222"/>
          <w:sz w:val="24"/>
          <w:szCs w:val="24"/>
          <w:shd w:val="clear" w:color="auto" w:fill="FFFFFF"/>
        </w:rPr>
        <w:t>MUMCU, H. E., &amp; ÖZGÜL, S. A. (2018). Outdoor and indoor sports that require skill executive branches of the personality types of athletes. </w:t>
      </w:r>
      <w:r w:rsidRPr="00C362E0">
        <w:rPr>
          <w:rFonts w:ascii="Times New Roman" w:hAnsi="Times New Roman" w:cs="Times New Roman"/>
          <w:i/>
          <w:iCs/>
          <w:color w:val="222222"/>
          <w:sz w:val="24"/>
          <w:szCs w:val="24"/>
          <w:shd w:val="clear" w:color="auto" w:fill="FFFFFF"/>
        </w:rPr>
        <w:t>Uluslararası Rekreasyon ve Spor Bilimleri Dergisi</w:t>
      </w:r>
      <w:r w:rsidRPr="00C362E0">
        <w:rPr>
          <w:rFonts w:ascii="Times New Roman" w:hAnsi="Times New Roman" w:cs="Times New Roman"/>
          <w:color w:val="222222"/>
          <w:sz w:val="24"/>
          <w:szCs w:val="24"/>
          <w:shd w:val="clear" w:color="auto" w:fill="FFFFFF"/>
        </w:rPr>
        <w:t>, </w:t>
      </w:r>
      <w:r w:rsidRPr="00C362E0">
        <w:rPr>
          <w:rFonts w:ascii="Times New Roman" w:hAnsi="Times New Roman" w:cs="Times New Roman"/>
          <w:i/>
          <w:iCs/>
          <w:color w:val="222222"/>
          <w:sz w:val="24"/>
          <w:szCs w:val="24"/>
          <w:shd w:val="clear" w:color="auto" w:fill="FFFFFF"/>
        </w:rPr>
        <w:t>2</w:t>
      </w:r>
      <w:r w:rsidRPr="00C362E0">
        <w:rPr>
          <w:rFonts w:ascii="Times New Roman" w:hAnsi="Times New Roman" w:cs="Times New Roman"/>
          <w:color w:val="222222"/>
          <w:sz w:val="24"/>
          <w:szCs w:val="24"/>
          <w:shd w:val="clear" w:color="auto" w:fill="FFFFFF"/>
        </w:rPr>
        <w:t>(1), 19-29.</w:t>
      </w:r>
    </w:p>
    <w:p w:rsidR="00C362E0" w:rsidRPr="00C362E0" w:rsidRDefault="00E8583D" w:rsidP="00C362E0">
      <w:pPr>
        <w:ind w:hanging="720"/>
        <w:rPr>
          <w:rFonts w:ascii="Times New Roman" w:hAnsi="Times New Roman" w:cs="Times New Roman"/>
          <w:sz w:val="24"/>
          <w:szCs w:val="24"/>
          <w:lang w:val="en-US"/>
        </w:rPr>
      </w:pPr>
      <w:r w:rsidRPr="00C362E0">
        <w:rPr>
          <w:rFonts w:ascii="Times New Roman" w:hAnsi="Times New Roman" w:cs="Times New Roman"/>
          <w:color w:val="222222"/>
          <w:sz w:val="24"/>
          <w:szCs w:val="24"/>
          <w:shd w:val="clear" w:color="auto" w:fill="FFFFFF"/>
        </w:rPr>
        <w:t>Nery, C., Raduan, F., &amp; Baumfeld, D. (2016). Foot and ankle injuries in professional soccer players: diagnosis, treatment, and expectations. </w:t>
      </w:r>
      <w:r w:rsidRPr="00C362E0">
        <w:rPr>
          <w:rFonts w:ascii="Times New Roman" w:hAnsi="Times New Roman" w:cs="Times New Roman"/>
          <w:i/>
          <w:iCs/>
          <w:color w:val="222222"/>
          <w:sz w:val="24"/>
          <w:szCs w:val="24"/>
          <w:shd w:val="clear" w:color="auto" w:fill="FFFFFF"/>
        </w:rPr>
        <w:t>Foot and ankle clinics</w:t>
      </w:r>
      <w:r w:rsidRPr="00C362E0">
        <w:rPr>
          <w:rFonts w:ascii="Times New Roman" w:hAnsi="Times New Roman" w:cs="Times New Roman"/>
          <w:color w:val="222222"/>
          <w:sz w:val="24"/>
          <w:szCs w:val="24"/>
          <w:shd w:val="clear" w:color="auto" w:fill="FFFFFF"/>
        </w:rPr>
        <w:t>, </w:t>
      </w:r>
      <w:r w:rsidRPr="00C362E0">
        <w:rPr>
          <w:rFonts w:ascii="Times New Roman" w:hAnsi="Times New Roman" w:cs="Times New Roman"/>
          <w:i/>
          <w:iCs/>
          <w:color w:val="222222"/>
          <w:sz w:val="24"/>
          <w:szCs w:val="24"/>
          <w:shd w:val="clear" w:color="auto" w:fill="FFFFFF"/>
        </w:rPr>
        <w:t>21</w:t>
      </w:r>
      <w:r w:rsidRPr="00C362E0">
        <w:rPr>
          <w:rFonts w:ascii="Times New Roman" w:hAnsi="Times New Roman" w:cs="Times New Roman"/>
          <w:color w:val="222222"/>
          <w:sz w:val="24"/>
          <w:szCs w:val="24"/>
          <w:shd w:val="clear" w:color="auto" w:fill="FFFFFF"/>
        </w:rPr>
        <w:t>(2), 391-403.</w:t>
      </w:r>
    </w:p>
    <w:sectPr w:rsidR="00C362E0" w:rsidRPr="00C362E0">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0A3" w:rsidRDefault="005330A3" w:rsidP="00AD25A1">
      <w:pPr>
        <w:spacing w:line="240" w:lineRule="auto"/>
      </w:pPr>
      <w:r>
        <w:separator/>
      </w:r>
    </w:p>
  </w:endnote>
  <w:endnote w:type="continuationSeparator" w:id="0">
    <w:p w:rsidR="005330A3" w:rsidRDefault="005330A3" w:rsidP="00AD25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0A3" w:rsidRDefault="005330A3" w:rsidP="00AD25A1">
      <w:pPr>
        <w:spacing w:line="240" w:lineRule="auto"/>
      </w:pPr>
      <w:r>
        <w:separator/>
      </w:r>
    </w:p>
  </w:footnote>
  <w:footnote w:type="continuationSeparator" w:id="0">
    <w:p w:rsidR="005330A3" w:rsidRDefault="005330A3" w:rsidP="00AD25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5553863"/>
      <w:docPartObj>
        <w:docPartGallery w:val="Page Numbers (Top of Page)"/>
        <w:docPartUnique/>
      </w:docPartObj>
    </w:sdtPr>
    <w:sdtEndPr>
      <w:rPr>
        <w:noProof/>
      </w:rPr>
    </w:sdtEndPr>
    <w:sdtContent>
      <w:p w:rsidR="00AD25A1" w:rsidRPr="00AD25A1" w:rsidRDefault="007E22A8" w:rsidP="00AD25A1">
        <w:pPr>
          <w:pStyle w:val="Header"/>
          <w:ind w:left="0" w:firstLine="0"/>
          <w:rPr>
            <w:rFonts w:ascii="Times New Roman" w:hAnsi="Times New Roman" w:cs="Times New Roman"/>
            <w:sz w:val="24"/>
            <w:szCs w:val="24"/>
          </w:rPr>
        </w:pPr>
        <w:r>
          <w:rPr>
            <w:rFonts w:ascii="Times New Roman" w:hAnsi="Times New Roman" w:cs="Times New Roman"/>
            <w:sz w:val="24"/>
            <w:szCs w:val="24"/>
          </w:rPr>
          <w:t>FIRST</w:t>
        </w:r>
        <w:r w:rsidR="00AD25A1" w:rsidRPr="00AD25A1">
          <w:rPr>
            <w:rFonts w:ascii="Times New Roman" w:hAnsi="Times New Roman" w:cs="Times New Roman"/>
            <w:sz w:val="24"/>
            <w:szCs w:val="24"/>
          </w:rPr>
          <w:t xml:space="preserve"> AID KIT</w:t>
        </w:r>
        <w:r w:rsidR="00AD25A1">
          <w:rPr>
            <w:rFonts w:ascii="Times New Roman" w:hAnsi="Times New Roman" w:cs="Times New Roman"/>
            <w:sz w:val="24"/>
            <w:szCs w:val="24"/>
          </w:rPr>
          <w:tab/>
        </w:r>
        <w:r w:rsidR="00AD25A1">
          <w:rPr>
            <w:rFonts w:ascii="Times New Roman" w:hAnsi="Times New Roman" w:cs="Times New Roman"/>
            <w:sz w:val="24"/>
            <w:szCs w:val="24"/>
          </w:rPr>
          <w:tab/>
        </w:r>
        <w:r w:rsidR="00AD25A1" w:rsidRPr="00AD25A1">
          <w:rPr>
            <w:rFonts w:ascii="Times New Roman" w:hAnsi="Times New Roman" w:cs="Times New Roman"/>
            <w:sz w:val="24"/>
            <w:szCs w:val="24"/>
          </w:rPr>
          <w:t xml:space="preserve"> </w:t>
        </w:r>
        <w:r w:rsidR="00AD25A1" w:rsidRPr="00AD25A1">
          <w:rPr>
            <w:rFonts w:ascii="Times New Roman" w:hAnsi="Times New Roman" w:cs="Times New Roman"/>
            <w:sz w:val="24"/>
            <w:szCs w:val="24"/>
          </w:rPr>
          <w:fldChar w:fldCharType="begin"/>
        </w:r>
        <w:r w:rsidR="00AD25A1" w:rsidRPr="00AD25A1">
          <w:rPr>
            <w:rFonts w:ascii="Times New Roman" w:hAnsi="Times New Roman" w:cs="Times New Roman"/>
            <w:sz w:val="24"/>
            <w:szCs w:val="24"/>
          </w:rPr>
          <w:instrText xml:space="preserve"> PAGE   \* MERGEFORMAT </w:instrText>
        </w:r>
        <w:r w:rsidR="00AD25A1" w:rsidRPr="00AD25A1">
          <w:rPr>
            <w:rFonts w:ascii="Times New Roman" w:hAnsi="Times New Roman" w:cs="Times New Roman"/>
            <w:sz w:val="24"/>
            <w:szCs w:val="24"/>
          </w:rPr>
          <w:fldChar w:fldCharType="separate"/>
        </w:r>
        <w:r>
          <w:rPr>
            <w:rFonts w:ascii="Times New Roman" w:hAnsi="Times New Roman" w:cs="Times New Roman"/>
            <w:noProof/>
            <w:sz w:val="24"/>
            <w:szCs w:val="24"/>
          </w:rPr>
          <w:t>1</w:t>
        </w:r>
        <w:r w:rsidR="00AD25A1" w:rsidRPr="00AD25A1">
          <w:rPr>
            <w:rFonts w:ascii="Times New Roman" w:hAnsi="Times New Roman" w:cs="Times New Roman"/>
            <w:noProof/>
            <w:sz w:val="24"/>
            <w:szCs w:val="24"/>
          </w:rPr>
          <w:fldChar w:fldCharType="end"/>
        </w:r>
      </w:p>
    </w:sdtContent>
  </w:sdt>
  <w:p w:rsidR="00AD25A1" w:rsidRPr="00AD25A1" w:rsidRDefault="00AD25A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wMjAyNjYyNDEzMTZX0lEKTi0uzszPAykwrgUAJLOB2iwAAAA="/>
  </w:docVars>
  <w:rsids>
    <w:rsidRoot w:val="00C4362D"/>
    <w:rsid w:val="000734E2"/>
    <w:rsid w:val="00205CBD"/>
    <w:rsid w:val="00307500"/>
    <w:rsid w:val="003E43C5"/>
    <w:rsid w:val="004B3BA7"/>
    <w:rsid w:val="005330A3"/>
    <w:rsid w:val="005913CF"/>
    <w:rsid w:val="00604207"/>
    <w:rsid w:val="006C7602"/>
    <w:rsid w:val="007374BF"/>
    <w:rsid w:val="00780CAB"/>
    <w:rsid w:val="007E22A8"/>
    <w:rsid w:val="00845C75"/>
    <w:rsid w:val="009D375B"/>
    <w:rsid w:val="009E6B47"/>
    <w:rsid w:val="00A749F3"/>
    <w:rsid w:val="00AD25A1"/>
    <w:rsid w:val="00C362E0"/>
    <w:rsid w:val="00C4362D"/>
    <w:rsid w:val="00D00283"/>
    <w:rsid w:val="00DB24E8"/>
    <w:rsid w:val="00DB3E26"/>
    <w:rsid w:val="00E8583D"/>
    <w:rsid w:val="00F23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0947"/>
  <w15:docId w15:val="{90951A24-AA8A-4DDA-99FC-36B3AA43A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25A1"/>
    <w:pPr>
      <w:tabs>
        <w:tab w:val="center" w:pos="4513"/>
        <w:tab w:val="right" w:pos="9026"/>
      </w:tabs>
      <w:spacing w:line="240" w:lineRule="auto"/>
    </w:pPr>
  </w:style>
  <w:style w:type="character" w:customStyle="1" w:styleId="HeaderChar">
    <w:name w:val="Header Char"/>
    <w:basedOn w:val="DefaultParagraphFont"/>
    <w:link w:val="Header"/>
    <w:uiPriority w:val="99"/>
    <w:rsid w:val="00AD25A1"/>
  </w:style>
  <w:style w:type="paragraph" w:styleId="Footer">
    <w:name w:val="footer"/>
    <w:basedOn w:val="Normal"/>
    <w:link w:val="FooterChar"/>
    <w:uiPriority w:val="99"/>
    <w:unhideWhenUsed/>
    <w:rsid w:val="00AD25A1"/>
    <w:pPr>
      <w:tabs>
        <w:tab w:val="center" w:pos="4513"/>
        <w:tab w:val="right" w:pos="9026"/>
      </w:tabs>
      <w:spacing w:line="240" w:lineRule="auto"/>
    </w:pPr>
  </w:style>
  <w:style w:type="character" w:customStyle="1" w:styleId="FooterChar">
    <w:name w:val="Footer Char"/>
    <w:basedOn w:val="DefaultParagraphFont"/>
    <w:link w:val="Footer"/>
    <w:uiPriority w:val="99"/>
    <w:rsid w:val="00AD2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2020-07-12T17:24:00Z</dcterms:created>
  <dcterms:modified xsi:type="dcterms:W3CDTF">2020-07-12T17:24:00Z</dcterms:modified>
</cp:coreProperties>
</file>